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230FC8" w14:textId="77777777" w:rsidR="00072565" w:rsidRDefault="00072565">
      <w:pPr>
        <w:rPr>
          <w:rFonts w:ascii="Arial Narrow" w:hAnsi="Arial Narrow"/>
          <w:sz w:val="22"/>
          <w:szCs w:val="22"/>
        </w:rPr>
      </w:pPr>
    </w:p>
    <w:p w14:paraId="08CCAFC8" w14:textId="77777777" w:rsidR="00072565" w:rsidRDefault="00072565">
      <w:pPr>
        <w:rPr>
          <w:rFonts w:ascii="Arial Narrow" w:hAnsi="Arial Narrow"/>
          <w:sz w:val="22"/>
          <w:szCs w:val="22"/>
        </w:rPr>
      </w:pPr>
    </w:p>
    <w:p w14:paraId="36DDDA4B" w14:textId="63A27983" w:rsidR="00072565" w:rsidRPr="00AF69D5" w:rsidRDefault="00D16E23" w:rsidP="00072565">
      <w:pPr>
        <w:rPr>
          <w:rFonts w:ascii="Arial Narrow" w:hAnsi="Arial Narrow"/>
          <w:b/>
          <w:bCs/>
          <w:sz w:val="22"/>
          <w:szCs w:val="22"/>
        </w:rPr>
      </w:pPr>
      <w:r>
        <w:rPr>
          <w:rFonts w:ascii="Arial Narrow" w:hAnsi="Arial Narrow"/>
          <w:b/>
          <w:bCs/>
          <w:sz w:val="22"/>
          <w:szCs w:val="22"/>
        </w:rPr>
        <w:t>1.</w:t>
      </w:r>
      <w:r w:rsidR="00072565" w:rsidRPr="00D16E23">
        <w:rPr>
          <w:rFonts w:ascii="Arial Narrow" w:hAnsi="Arial Narrow"/>
          <w:b/>
          <w:bCs/>
          <w:sz w:val="22"/>
          <w:szCs w:val="22"/>
        </w:rPr>
        <w:t>Purpose</w:t>
      </w:r>
    </w:p>
    <w:p w14:paraId="780C317B" w14:textId="77777777" w:rsidR="00072565" w:rsidRPr="001A6FC7" w:rsidRDefault="00072565" w:rsidP="00072565">
      <w:pPr>
        <w:rPr>
          <w:rFonts w:ascii="Arial Narrow" w:hAnsi="Arial Narrow"/>
          <w:sz w:val="22"/>
          <w:szCs w:val="22"/>
        </w:rPr>
      </w:pPr>
      <w:r w:rsidRPr="001A6FC7">
        <w:rPr>
          <w:rFonts w:ascii="Arial Narrow" w:hAnsi="Arial Narrow"/>
          <w:sz w:val="22"/>
          <w:szCs w:val="22"/>
        </w:rPr>
        <w:t>Information that’s collected, analysed, stored, communicated and reported upon may be subject to theft, misuse, loss and corruption. Information may be put at risk by poor education and training, and the breach of security controls.</w:t>
      </w:r>
    </w:p>
    <w:p w14:paraId="06D32B68" w14:textId="77777777" w:rsidR="00072565" w:rsidRPr="001A6FC7" w:rsidRDefault="00072565" w:rsidP="00072565">
      <w:pPr>
        <w:rPr>
          <w:rFonts w:ascii="Arial Narrow" w:hAnsi="Arial Narrow"/>
          <w:sz w:val="22"/>
          <w:szCs w:val="22"/>
        </w:rPr>
      </w:pPr>
    </w:p>
    <w:p w14:paraId="6E34E1A9" w14:textId="55604252" w:rsidR="00072565" w:rsidRPr="001A6FC7" w:rsidRDefault="00072565" w:rsidP="00072565">
      <w:pPr>
        <w:rPr>
          <w:rFonts w:ascii="Arial Narrow" w:hAnsi="Arial Narrow"/>
          <w:sz w:val="22"/>
          <w:szCs w:val="22"/>
        </w:rPr>
      </w:pPr>
      <w:r w:rsidRPr="001A6FC7">
        <w:rPr>
          <w:rFonts w:ascii="Arial Narrow" w:hAnsi="Arial Narrow"/>
          <w:sz w:val="22"/>
          <w:szCs w:val="22"/>
        </w:rPr>
        <w:t>Information security incidents can give rise to embarrassment, financial loss, non-compliance with standards and legislation, as well as possible judgements being made against Southern Asset Management.</w:t>
      </w:r>
    </w:p>
    <w:p w14:paraId="3DD1ED3E" w14:textId="77777777" w:rsidR="00072565" w:rsidRPr="001A6FC7" w:rsidRDefault="00072565" w:rsidP="00072565">
      <w:pPr>
        <w:rPr>
          <w:rFonts w:ascii="Arial Narrow" w:hAnsi="Arial Narrow"/>
          <w:sz w:val="22"/>
          <w:szCs w:val="22"/>
        </w:rPr>
      </w:pPr>
    </w:p>
    <w:p w14:paraId="0229BE9F" w14:textId="77777777" w:rsidR="00072565" w:rsidRPr="001A6FC7" w:rsidRDefault="00072565" w:rsidP="00072565">
      <w:pPr>
        <w:shd w:val="clear" w:color="auto" w:fill="FFFFFF"/>
        <w:spacing w:after="480"/>
        <w:rPr>
          <w:rFonts w:ascii="Arial Narrow" w:eastAsia="Times New Roman" w:hAnsi="Arial Narrow" w:cs="Helvetica"/>
          <w:sz w:val="22"/>
          <w:szCs w:val="22"/>
          <w:lang w:eastAsia="en-GB"/>
        </w:rPr>
      </w:pPr>
      <w:r w:rsidRPr="001A6FC7">
        <w:rPr>
          <w:rFonts w:ascii="Arial Narrow" w:eastAsia="Times New Roman" w:hAnsi="Arial Narrow" w:cs="Helvetica"/>
          <w:sz w:val="22"/>
          <w:szCs w:val="22"/>
          <w:lang w:eastAsia="en-GB"/>
        </w:rPr>
        <w:t>With this policy, we ensure that we gather, store and handle data fairly, transparently and with respect towards individual rights.</w:t>
      </w:r>
    </w:p>
    <w:p w14:paraId="1679F0D7" w14:textId="5F192B64" w:rsidR="00AF69D5" w:rsidRPr="00D16E23" w:rsidRDefault="00D16E23" w:rsidP="00D16E23">
      <w:pPr>
        <w:shd w:val="clear" w:color="auto" w:fill="FFFFFF"/>
        <w:outlineLvl w:val="1"/>
        <w:rPr>
          <w:rFonts w:ascii="Arial Narrow" w:eastAsia="Times New Roman" w:hAnsi="Arial Narrow" w:cs="Helvetica"/>
          <w:b/>
          <w:bCs/>
          <w:sz w:val="22"/>
          <w:szCs w:val="22"/>
          <w:lang w:eastAsia="en-GB"/>
        </w:rPr>
      </w:pPr>
      <w:r>
        <w:rPr>
          <w:rFonts w:ascii="Arial Narrow" w:eastAsia="Times New Roman" w:hAnsi="Arial Narrow" w:cs="Helvetica"/>
          <w:b/>
          <w:bCs/>
          <w:sz w:val="22"/>
          <w:szCs w:val="22"/>
          <w:lang w:eastAsia="en-GB"/>
        </w:rPr>
        <w:t>2.</w:t>
      </w:r>
      <w:r w:rsidR="000A2A84" w:rsidRPr="00D16E23">
        <w:rPr>
          <w:rFonts w:ascii="Arial Narrow" w:eastAsia="Times New Roman" w:hAnsi="Arial Narrow" w:cs="Helvetica"/>
          <w:b/>
          <w:bCs/>
          <w:sz w:val="22"/>
          <w:szCs w:val="22"/>
          <w:lang w:eastAsia="en-GB"/>
        </w:rPr>
        <w:t>Scope</w:t>
      </w:r>
    </w:p>
    <w:p w14:paraId="740D1BE7" w14:textId="77777777" w:rsidR="000A2A84" w:rsidRPr="001A6FC7" w:rsidRDefault="000A2A84" w:rsidP="000A2A84">
      <w:pPr>
        <w:shd w:val="clear" w:color="auto" w:fill="FFFFFF"/>
        <w:spacing w:after="480"/>
        <w:rPr>
          <w:rFonts w:ascii="Arial Narrow" w:eastAsia="Times New Roman" w:hAnsi="Arial Narrow" w:cs="Helvetica"/>
          <w:sz w:val="22"/>
          <w:szCs w:val="22"/>
          <w:lang w:eastAsia="en-GB"/>
        </w:rPr>
      </w:pPr>
      <w:r w:rsidRPr="001A6FC7">
        <w:rPr>
          <w:rFonts w:ascii="Arial Narrow" w:eastAsia="Times New Roman" w:hAnsi="Arial Narrow" w:cs="Helvetica"/>
          <w:sz w:val="22"/>
          <w:szCs w:val="22"/>
          <w:lang w:eastAsia="en-GB"/>
        </w:rPr>
        <w:t>This policy refers to all parties (employees, job candidates, customers, suppliers etc.) who provide any amount of information to us.</w:t>
      </w:r>
    </w:p>
    <w:p w14:paraId="35F47104" w14:textId="77777777" w:rsidR="000A2A84" w:rsidRPr="001A6FC7" w:rsidRDefault="000A2A84" w:rsidP="000A2A84">
      <w:pPr>
        <w:shd w:val="clear" w:color="auto" w:fill="FFFFFF"/>
        <w:outlineLvl w:val="2"/>
        <w:rPr>
          <w:rFonts w:ascii="Arial Narrow" w:eastAsia="Times New Roman" w:hAnsi="Arial Narrow" w:cs="Helvetica"/>
          <w:b/>
          <w:bCs/>
          <w:sz w:val="22"/>
          <w:szCs w:val="22"/>
          <w:lang w:eastAsia="en-GB"/>
        </w:rPr>
      </w:pPr>
      <w:r w:rsidRPr="001A6FC7">
        <w:rPr>
          <w:rFonts w:ascii="Arial Narrow" w:eastAsia="Times New Roman" w:hAnsi="Arial Narrow" w:cs="Helvetica"/>
          <w:b/>
          <w:bCs/>
          <w:sz w:val="22"/>
          <w:szCs w:val="22"/>
          <w:lang w:eastAsia="en-GB"/>
        </w:rPr>
        <w:t>Who is covered under the Information Security Policy?</w:t>
      </w:r>
    </w:p>
    <w:p w14:paraId="7DA08948" w14:textId="77777777" w:rsidR="000A2A84" w:rsidRPr="001A6FC7" w:rsidRDefault="000A2A84" w:rsidP="000A2A84">
      <w:pPr>
        <w:shd w:val="clear" w:color="auto" w:fill="FFFFFF"/>
        <w:spacing w:after="480"/>
        <w:rPr>
          <w:rFonts w:ascii="Arial Narrow" w:eastAsia="Times New Roman" w:hAnsi="Arial Narrow" w:cs="Helvetica"/>
          <w:sz w:val="22"/>
          <w:szCs w:val="22"/>
          <w:lang w:eastAsia="en-GB"/>
        </w:rPr>
      </w:pPr>
      <w:r w:rsidRPr="001A6FC7">
        <w:rPr>
          <w:rFonts w:ascii="Arial Narrow" w:eastAsia="Times New Roman" w:hAnsi="Arial Narrow" w:cs="Helvetica"/>
          <w:sz w:val="22"/>
          <w:szCs w:val="22"/>
          <w:lang w:eastAsia="en-GB"/>
        </w:rPr>
        <w:t>Employees of our company and its subsidiaries must follow this policy. Contractors, consultants, partners and any other external entity are also covered. Generally, our policy refers to anyone we collaborate with or acts on our behalf and may need occasional access to data.</w:t>
      </w:r>
    </w:p>
    <w:p w14:paraId="270A9DE3" w14:textId="5AAE9263" w:rsidR="00DA46C6" w:rsidRPr="00D16E23" w:rsidRDefault="00D16E23" w:rsidP="00D16E23">
      <w:pPr>
        <w:shd w:val="clear" w:color="auto" w:fill="FFFFFF"/>
        <w:outlineLvl w:val="1"/>
        <w:rPr>
          <w:rFonts w:ascii="Arial Narrow" w:eastAsia="Times New Roman" w:hAnsi="Arial Narrow" w:cs="Helvetica"/>
          <w:b/>
          <w:bCs/>
          <w:sz w:val="22"/>
          <w:szCs w:val="22"/>
          <w:lang w:eastAsia="en-GB"/>
        </w:rPr>
      </w:pPr>
      <w:r>
        <w:rPr>
          <w:rFonts w:ascii="Arial Narrow" w:eastAsia="Times New Roman" w:hAnsi="Arial Narrow" w:cs="Helvetica"/>
          <w:b/>
          <w:bCs/>
          <w:sz w:val="22"/>
          <w:szCs w:val="22"/>
          <w:lang w:eastAsia="en-GB"/>
        </w:rPr>
        <w:t>3.</w:t>
      </w:r>
      <w:r w:rsidR="00DA46C6" w:rsidRPr="00D16E23">
        <w:rPr>
          <w:rFonts w:ascii="Arial Narrow" w:eastAsia="Times New Roman" w:hAnsi="Arial Narrow" w:cs="Helvetica"/>
          <w:b/>
          <w:bCs/>
          <w:sz w:val="22"/>
          <w:szCs w:val="22"/>
          <w:lang w:eastAsia="en-GB"/>
        </w:rPr>
        <w:t>Policy elements</w:t>
      </w:r>
    </w:p>
    <w:p w14:paraId="5D57DAA4" w14:textId="77777777" w:rsidR="00DA46C6" w:rsidRPr="001A6FC7" w:rsidRDefault="00DA46C6" w:rsidP="00DA46C6">
      <w:pPr>
        <w:shd w:val="clear" w:color="auto" w:fill="FFFFFF"/>
        <w:rPr>
          <w:rFonts w:ascii="Arial Narrow" w:eastAsia="Times New Roman" w:hAnsi="Arial Narrow" w:cs="Helvetica"/>
          <w:sz w:val="22"/>
          <w:szCs w:val="22"/>
          <w:lang w:eastAsia="en-GB"/>
        </w:rPr>
      </w:pPr>
      <w:r w:rsidRPr="001A6FC7">
        <w:rPr>
          <w:rFonts w:ascii="Arial Narrow" w:eastAsia="Times New Roman" w:hAnsi="Arial Narrow" w:cs="Helvetica"/>
          <w:sz w:val="22"/>
          <w:szCs w:val="22"/>
          <w:lang w:eastAsia="en-GB"/>
        </w:rPr>
        <w:t>As part of our operations, we need to obtain and process information. This information includes any offline or online data that makes a person identifiable such as names, addresses, usernames and passwords, digital footprints, photographs, social security numbers, financial data etc.</w:t>
      </w:r>
    </w:p>
    <w:p w14:paraId="0E6BAE5E" w14:textId="77777777" w:rsidR="00DA46C6" w:rsidRPr="001A6FC7" w:rsidRDefault="00DA46C6" w:rsidP="00DA46C6">
      <w:pPr>
        <w:shd w:val="clear" w:color="auto" w:fill="FFFFFF"/>
        <w:rPr>
          <w:rFonts w:ascii="Arial Narrow" w:eastAsia="Times New Roman" w:hAnsi="Arial Narrow" w:cs="Helvetica"/>
          <w:sz w:val="22"/>
          <w:szCs w:val="22"/>
          <w:lang w:eastAsia="en-GB"/>
        </w:rPr>
      </w:pPr>
    </w:p>
    <w:p w14:paraId="540D13C7" w14:textId="77777777" w:rsidR="00DA46C6" w:rsidRPr="001A6FC7" w:rsidRDefault="00DA46C6" w:rsidP="00DA46C6">
      <w:pPr>
        <w:shd w:val="clear" w:color="auto" w:fill="FFFFFF"/>
        <w:rPr>
          <w:rFonts w:ascii="Arial Narrow" w:eastAsia="Times New Roman" w:hAnsi="Arial Narrow" w:cs="Helvetica"/>
          <w:sz w:val="22"/>
          <w:szCs w:val="22"/>
          <w:lang w:eastAsia="en-GB"/>
        </w:rPr>
      </w:pPr>
      <w:r w:rsidRPr="001A6FC7">
        <w:rPr>
          <w:rFonts w:ascii="Arial Narrow" w:eastAsia="Times New Roman" w:hAnsi="Arial Narrow" w:cs="Helvetica"/>
          <w:sz w:val="22"/>
          <w:szCs w:val="22"/>
          <w:lang w:eastAsia="en-GB"/>
        </w:rPr>
        <w:t>Our company collects this information in a transparent way and only with the full cooperation and knowledge of interested parties. Once this information is available to us, the following rules apply.</w:t>
      </w:r>
    </w:p>
    <w:p w14:paraId="14BCAC03" w14:textId="77777777" w:rsidR="00DA46C6" w:rsidRPr="001A6FC7" w:rsidRDefault="00DA46C6" w:rsidP="00DA46C6">
      <w:pPr>
        <w:shd w:val="clear" w:color="auto" w:fill="FFFFFF"/>
        <w:rPr>
          <w:rFonts w:ascii="Arial Narrow" w:eastAsia="Times New Roman" w:hAnsi="Arial Narrow" w:cs="Helvetica"/>
          <w:sz w:val="22"/>
          <w:szCs w:val="22"/>
          <w:lang w:eastAsia="en-GB"/>
        </w:rPr>
      </w:pPr>
    </w:p>
    <w:p w14:paraId="251FA617" w14:textId="77777777" w:rsidR="00DA46C6" w:rsidRPr="001A6FC7" w:rsidRDefault="00DA46C6" w:rsidP="00DA46C6">
      <w:pPr>
        <w:shd w:val="clear" w:color="auto" w:fill="FFFFFF"/>
        <w:rPr>
          <w:rFonts w:ascii="Arial Narrow" w:eastAsia="Times New Roman" w:hAnsi="Arial Narrow" w:cs="Helvetica"/>
          <w:sz w:val="22"/>
          <w:szCs w:val="22"/>
          <w:lang w:eastAsia="en-GB"/>
        </w:rPr>
      </w:pPr>
      <w:r w:rsidRPr="001A6FC7">
        <w:rPr>
          <w:rFonts w:ascii="Arial Narrow" w:eastAsia="Times New Roman" w:hAnsi="Arial Narrow" w:cs="Helvetica"/>
          <w:sz w:val="22"/>
          <w:szCs w:val="22"/>
          <w:lang w:eastAsia="en-GB"/>
        </w:rPr>
        <w:t>Our data will be:</w:t>
      </w:r>
    </w:p>
    <w:p w14:paraId="4A338045" w14:textId="77777777" w:rsidR="00DA46C6" w:rsidRPr="001A6FC7" w:rsidRDefault="00DA46C6" w:rsidP="00DA46C6">
      <w:pPr>
        <w:numPr>
          <w:ilvl w:val="0"/>
          <w:numId w:val="10"/>
        </w:numPr>
        <w:shd w:val="clear" w:color="auto" w:fill="FFFFFF"/>
        <w:spacing w:before="100" w:beforeAutospacing="1"/>
        <w:rPr>
          <w:rFonts w:ascii="Arial Narrow" w:eastAsia="Times New Roman" w:hAnsi="Arial Narrow" w:cs="Helvetica"/>
          <w:sz w:val="22"/>
          <w:szCs w:val="22"/>
          <w:lang w:eastAsia="en-GB"/>
        </w:rPr>
      </w:pPr>
      <w:r w:rsidRPr="001A6FC7">
        <w:rPr>
          <w:rFonts w:ascii="Arial Narrow" w:eastAsia="Times New Roman" w:hAnsi="Arial Narrow" w:cs="Helvetica"/>
          <w:sz w:val="22"/>
          <w:szCs w:val="22"/>
          <w:lang w:eastAsia="en-GB"/>
        </w:rPr>
        <w:t>Accurate and kept up-to-date</w:t>
      </w:r>
    </w:p>
    <w:p w14:paraId="34CCAE95" w14:textId="77777777" w:rsidR="00DA46C6" w:rsidRPr="001A6FC7" w:rsidRDefault="00DA46C6" w:rsidP="00DA46C6">
      <w:pPr>
        <w:numPr>
          <w:ilvl w:val="0"/>
          <w:numId w:val="10"/>
        </w:numPr>
        <w:shd w:val="clear" w:color="auto" w:fill="FFFFFF"/>
        <w:spacing w:before="100" w:beforeAutospacing="1"/>
        <w:rPr>
          <w:rFonts w:ascii="Arial Narrow" w:eastAsia="Times New Roman" w:hAnsi="Arial Narrow" w:cs="Helvetica"/>
          <w:sz w:val="22"/>
          <w:szCs w:val="22"/>
          <w:lang w:eastAsia="en-GB"/>
        </w:rPr>
      </w:pPr>
      <w:r w:rsidRPr="001A6FC7">
        <w:rPr>
          <w:rFonts w:ascii="Arial Narrow" w:eastAsia="Times New Roman" w:hAnsi="Arial Narrow" w:cs="Helvetica"/>
          <w:sz w:val="22"/>
          <w:szCs w:val="22"/>
          <w:lang w:eastAsia="en-GB"/>
        </w:rPr>
        <w:t>Collected fairly and for lawful purposes only</w:t>
      </w:r>
    </w:p>
    <w:p w14:paraId="2B5269F7" w14:textId="77777777" w:rsidR="00DA46C6" w:rsidRPr="001A6FC7" w:rsidRDefault="00DA46C6" w:rsidP="00DA46C6">
      <w:pPr>
        <w:numPr>
          <w:ilvl w:val="0"/>
          <w:numId w:val="10"/>
        </w:numPr>
        <w:shd w:val="clear" w:color="auto" w:fill="FFFFFF"/>
        <w:spacing w:before="100" w:beforeAutospacing="1"/>
        <w:rPr>
          <w:rFonts w:ascii="Arial Narrow" w:eastAsia="Times New Roman" w:hAnsi="Arial Narrow" w:cs="Helvetica"/>
          <w:sz w:val="22"/>
          <w:szCs w:val="22"/>
          <w:lang w:eastAsia="en-GB"/>
        </w:rPr>
      </w:pPr>
      <w:r w:rsidRPr="001A6FC7">
        <w:rPr>
          <w:rFonts w:ascii="Arial Narrow" w:eastAsia="Times New Roman" w:hAnsi="Arial Narrow" w:cs="Helvetica"/>
          <w:sz w:val="22"/>
          <w:szCs w:val="22"/>
          <w:lang w:eastAsia="en-GB"/>
        </w:rPr>
        <w:t>Processed by the company within its legal and moral boundaries</w:t>
      </w:r>
    </w:p>
    <w:p w14:paraId="13B7E86C" w14:textId="77777777" w:rsidR="00DA46C6" w:rsidRPr="001A6FC7" w:rsidRDefault="00DA46C6" w:rsidP="00DA46C6">
      <w:pPr>
        <w:numPr>
          <w:ilvl w:val="0"/>
          <w:numId w:val="10"/>
        </w:numPr>
        <w:shd w:val="clear" w:color="auto" w:fill="FFFFFF"/>
        <w:spacing w:before="100" w:beforeAutospacing="1"/>
        <w:rPr>
          <w:rFonts w:ascii="Arial Narrow" w:eastAsia="Times New Roman" w:hAnsi="Arial Narrow" w:cs="Helvetica"/>
          <w:sz w:val="22"/>
          <w:szCs w:val="22"/>
          <w:lang w:eastAsia="en-GB"/>
        </w:rPr>
      </w:pPr>
      <w:r w:rsidRPr="001A6FC7">
        <w:rPr>
          <w:rFonts w:ascii="Arial Narrow" w:eastAsia="Times New Roman" w:hAnsi="Arial Narrow" w:cs="Helvetica"/>
          <w:sz w:val="22"/>
          <w:szCs w:val="22"/>
          <w:lang w:eastAsia="en-GB"/>
        </w:rPr>
        <w:t>Protected against any unauthorized or illegal access by internal or external parties</w:t>
      </w:r>
    </w:p>
    <w:p w14:paraId="115C39D9" w14:textId="77777777" w:rsidR="00DA46C6" w:rsidRPr="001A6FC7" w:rsidRDefault="00DA46C6" w:rsidP="00DA46C6">
      <w:pPr>
        <w:shd w:val="clear" w:color="auto" w:fill="FFFFFF"/>
        <w:spacing w:before="100" w:beforeAutospacing="1"/>
        <w:ind w:left="360"/>
        <w:rPr>
          <w:rFonts w:ascii="Arial Narrow" w:eastAsia="Times New Roman" w:hAnsi="Arial Narrow" w:cs="Helvetica"/>
          <w:sz w:val="22"/>
          <w:szCs w:val="22"/>
          <w:lang w:eastAsia="en-GB"/>
        </w:rPr>
      </w:pPr>
    </w:p>
    <w:p w14:paraId="1A23FFAB" w14:textId="77777777" w:rsidR="00DA46C6" w:rsidRPr="001A6FC7" w:rsidRDefault="00DA46C6" w:rsidP="00DA46C6">
      <w:pPr>
        <w:shd w:val="clear" w:color="auto" w:fill="FFFFFF"/>
        <w:spacing w:after="480"/>
        <w:rPr>
          <w:rFonts w:ascii="Arial Narrow" w:eastAsia="Times New Roman" w:hAnsi="Arial Narrow" w:cs="Helvetica"/>
          <w:sz w:val="22"/>
          <w:szCs w:val="22"/>
          <w:lang w:eastAsia="en-GB"/>
        </w:rPr>
      </w:pPr>
      <w:r w:rsidRPr="001A6FC7">
        <w:rPr>
          <w:rFonts w:ascii="Arial Narrow" w:eastAsia="Times New Roman" w:hAnsi="Arial Narrow" w:cs="Helvetica"/>
          <w:sz w:val="22"/>
          <w:szCs w:val="22"/>
          <w:lang w:eastAsia="en-GB"/>
        </w:rPr>
        <w:t>Our data will not be:</w:t>
      </w:r>
    </w:p>
    <w:p w14:paraId="721401AF" w14:textId="77777777" w:rsidR="00DA46C6" w:rsidRPr="001A6FC7" w:rsidRDefault="00DA46C6" w:rsidP="00DA46C6">
      <w:pPr>
        <w:numPr>
          <w:ilvl w:val="0"/>
          <w:numId w:val="11"/>
        </w:numPr>
        <w:shd w:val="clear" w:color="auto" w:fill="FFFFFF"/>
        <w:spacing w:before="100" w:beforeAutospacing="1" w:after="100" w:afterAutospacing="1"/>
        <w:rPr>
          <w:rFonts w:ascii="Arial Narrow" w:eastAsia="Times New Roman" w:hAnsi="Arial Narrow" w:cs="Helvetica"/>
          <w:sz w:val="22"/>
          <w:szCs w:val="22"/>
          <w:lang w:eastAsia="en-GB"/>
        </w:rPr>
      </w:pPr>
      <w:r w:rsidRPr="001A6FC7">
        <w:rPr>
          <w:rFonts w:ascii="Arial Narrow" w:eastAsia="Times New Roman" w:hAnsi="Arial Narrow" w:cs="Helvetica"/>
          <w:sz w:val="22"/>
          <w:szCs w:val="22"/>
          <w:lang w:eastAsia="en-GB"/>
        </w:rPr>
        <w:t>Communicated informally</w:t>
      </w:r>
    </w:p>
    <w:p w14:paraId="04918A1E" w14:textId="77777777" w:rsidR="00DA46C6" w:rsidRPr="001A6FC7" w:rsidRDefault="00DA46C6" w:rsidP="00DA46C6">
      <w:pPr>
        <w:numPr>
          <w:ilvl w:val="0"/>
          <w:numId w:val="11"/>
        </w:numPr>
        <w:shd w:val="clear" w:color="auto" w:fill="FFFFFF"/>
        <w:spacing w:before="100" w:beforeAutospacing="1" w:after="100" w:afterAutospacing="1"/>
        <w:rPr>
          <w:rFonts w:ascii="Arial Narrow" w:eastAsia="Times New Roman" w:hAnsi="Arial Narrow" w:cs="Helvetica"/>
          <w:sz w:val="22"/>
          <w:szCs w:val="22"/>
          <w:lang w:eastAsia="en-GB"/>
        </w:rPr>
      </w:pPr>
      <w:r w:rsidRPr="001A6FC7">
        <w:rPr>
          <w:rFonts w:ascii="Arial Narrow" w:eastAsia="Times New Roman" w:hAnsi="Arial Narrow" w:cs="Helvetica"/>
          <w:sz w:val="22"/>
          <w:szCs w:val="22"/>
          <w:lang w:eastAsia="en-GB"/>
        </w:rPr>
        <w:t>Stored for more than a specified amount of time</w:t>
      </w:r>
    </w:p>
    <w:p w14:paraId="5E6C57F8" w14:textId="77777777" w:rsidR="00DA46C6" w:rsidRPr="001A6FC7" w:rsidRDefault="00DA46C6" w:rsidP="00DA46C6">
      <w:pPr>
        <w:numPr>
          <w:ilvl w:val="0"/>
          <w:numId w:val="11"/>
        </w:numPr>
        <w:shd w:val="clear" w:color="auto" w:fill="FFFFFF"/>
        <w:spacing w:before="100" w:beforeAutospacing="1" w:after="100" w:afterAutospacing="1"/>
        <w:rPr>
          <w:rFonts w:ascii="Arial Narrow" w:eastAsia="Times New Roman" w:hAnsi="Arial Narrow" w:cs="Helvetica"/>
          <w:sz w:val="22"/>
          <w:szCs w:val="22"/>
          <w:lang w:eastAsia="en-GB"/>
        </w:rPr>
      </w:pPr>
      <w:r w:rsidRPr="001A6FC7">
        <w:rPr>
          <w:rFonts w:ascii="Arial Narrow" w:eastAsia="Times New Roman" w:hAnsi="Arial Narrow" w:cs="Helvetica"/>
          <w:sz w:val="22"/>
          <w:szCs w:val="22"/>
          <w:lang w:eastAsia="en-GB"/>
        </w:rPr>
        <w:t>Transferred to organizations, states or countries that do not have adequate data protection policies</w:t>
      </w:r>
    </w:p>
    <w:p w14:paraId="7D77B256" w14:textId="77777777" w:rsidR="00DA46C6" w:rsidRPr="001A6FC7" w:rsidRDefault="00DA46C6" w:rsidP="00DA46C6">
      <w:pPr>
        <w:numPr>
          <w:ilvl w:val="0"/>
          <w:numId w:val="11"/>
        </w:numPr>
        <w:shd w:val="clear" w:color="auto" w:fill="FFFFFF"/>
        <w:spacing w:before="100" w:beforeAutospacing="1" w:after="100" w:afterAutospacing="1"/>
        <w:rPr>
          <w:rFonts w:ascii="Arial Narrow" w:eastAsia="Times New Roman" w:hAnsi="Arial Narrow" w:cs="Helvetica"/>
          <w:sz w:val="22"/>
          <w:szCs w:val="22"/>
          <w:lang w:eastAsia="en-GB"/>
        </w:rPr>
      </w:pPr>
      <w:r w:rsidRPr="001A6FC7">
        <w:rPr>
          <w:rFonts w:ascii="Arial Narrow" w:eastAsia="Times New Roman" w:hAnsi="Arial Narrow" w:cs="Helvetica"/>
          <w:sz w:val="22"/>
          <w:szCs w:val="22"/>
          <w:lang w:eastAsia="en-GB"/>
        </w:rPr>
        <w:t>Distributed to any party other than the ones agreed upon by the data’s owner (exempting legitimate requests from law enforcement authorities)</w:t>
      </w:r>
    </w:p>
    <w:p w14:paraId="740186FF" w14:textId="77777777" w:rsidR="00DA46C6" w:rsidRPr="001A6FC7" w:rsidRDefault="00DA46C6" w:rsidP="00DA46C6">
      <w:pPr>
        <w:shd w:val="clear" w:color="auto" w:fill="FFFFFF"/>
        <w:spacing w:after="480"/>
        <w:rPr>
          <w:rFonts w:ascii="Arial Narrow" w:eastAsia="Times New Roman" w:hAnsi="Arial Narrow" w:cs="Helvetica"/>
          <w:sz w:val="22"/>
          <w:szCs w:val="22"/>
          <w:lang w:eastAsia="en-GB"/>
        </w:rPr>
      </w:pPr>
      <w:r w:rsidRPr="001A6FC7">
        <w:rPr>
          <w:rFonts w:ascii="Arial Narrow" w:eastAsia="Times New Roman" w:hAnsi="Arial Narrow" w:cs="Helvetica"/>
          <w:sz w:val="22"/>
          <w:szCs w:val="22"/>
          <w:lang w:eastAsia="en-GB"/>
        </w:rPr>
        <w:lastRenderedPageBreak/>
        <w:t>In addition to ways of handling the data the company has direct obligations towards people to whom the data belongs. Specifically we must:</w:t>
      </w:r>
    </w:p>
    <w:p w14:paraId="79A4EB48" w14:textId="77777777" w:rsidR="00DA46C6" w:rsidRPr="001A6FC7" w:rsidRDefault="00DA46C6" w:rsidP="00DA46C6">
      <w:pPr>
        <w:numPr>
          <w:ilvl w:val="0"/>
          <w:numId w:val="9"/>
        </w:numPr>
        <w:shd w:val="clear" w:color="auto" w:fill="FFFFFF"/>
        <w:spacing w:before="100" w:beforeAutospacing="1" w:after="100" w:afterAutospacing="1"/>
        <w:rPr>
          <w:rFonts w:ascii="Arial Narrow" w:eastAsia="Times New Roman" w:hAnsi="Arial Narrow" w:cs="Helvetica"/>
          <w:sz w:val="22"/>
          <w:szCs w:val="22"/>
          <w:lang w:eastAsia="en-GB"/>
        </w:rPr>
      </w:pPr>
      <w:r w:rsidRPr="001A6FC7">
        <w:rPr>
          <w:rFonts w:ascii="Arial Narrow" w:eastAsia="Times New Roman" w:hAnsi="Arial Narrow" w:cs="Helvetica"/>
          <w:sz w:val="22"/>
          <w:szCs w:val="22"/>
          <w:lang w:eastAsia="en-GB"/>
        </w:rPr>
        <w:t>Let people know which of their data is collected</w:t>
      </w:r>
    </w:p>
    <w:p w14:paraId="46E312BB" w14:textId="77777777" w:rsidR="00DA46C6" w:rsidRPr="001A6FC7" w:rsidRDefault="00DA46C6" w:rsidP="00DA46C6">
      <w:pPr>
        <w:numPr>
          <w:ilvl w:val="0"/>
          <w:numId w:val="9"/>
        </w:numPr>
        <w:shd w:val="clear" w:color="auto" w:fill="FFFFFF"/>
        <w:spacing w:before="100" w:beforeAutospacing="1" w:after="100" w:afterAutospacing="1"/>
        <w:rPr>
          <w:rFonts w:ascii="Arial Narrow" w:eastAsia="Times New Roman" w:hAnsi="Arial Narrow" w:cs="Helvetica"/>
          <w:sz w:val="22"/>
          <w:szCs w:val="22"/>
          <w:lang w:eastAsia="en-GB"/>
        </w:rPr>
      </w:pPr>
      <w:r w:rsidRPr="001A6FC7">
        <w:rPr>
          <w:rFonts w:ascii="Arial Narrow" w:eastAsia="Times New Roman" w:hAnsi="Arial Narrow" w:cs="Helvetica"/>
          <w:sz w:val="22"/>
          <w:szCs w:val="22"/>
          <w:lang w:eastAsia="en-GB"/>
        </w:rPr>
        <w:t>Inform people about how we’ll process their data</w:t>
      </w:r>
    </w:p>
    <w:p w14:paraId="1052673A" w14:textId="77777777" w:rsidR="00DA46C6" w:rsidRPr="001A6FC7" w:rsidRDefault="00DA46C6" w:rsidP="00DA46C6">
      <w:pPr>
        <w:numPr>
          <w:ilvl w:val="0"/>
          <w:numId w:val="9"/>
        </w:numPr>
        <w:shd w:val="clear" w:color="auto" w:fill="FFFFFF"/>
        <w:spacing w:before="100" w:beforeAutospacing="1" w:after="100" w:afterAutospacing="1"/>
        <w:rPr>
          <w:rFonts w:ascii="Arial Narrow" w:eastAsia="Times New Roman" w:hAnsi="Arial Narrow" w:cs="Helvetica"/>
          <w:sz w:val="22"/>
          <w:szCs w:val="22"/>
          <w:lang w:eastAsia="en-GB"/>
        </w:rPr>
      </w:pPr>
      <w:r w:rsidRPr="001A6FC7">
        <w:rPr>
          <w:rFonts w:ascii="Arial Narrow" w:eastAsia="Times New Roman" w:hAnsi="Arial Narrow" w:cs="Helvetica"/>
          <w:sz w:val="22"/>
          <w:szCs w:val="22"/>
          <w:lang w:eastAsia="en-GB"/>
        </w:rPr>
        <w:t>Inform people about who has access to their information</w:t>
      </w:r>
    </w:p>
    <w:p w14:paraId="444EE700" w14:textId="77777777" w:rsidR="00DA46C6" w:rsidRPr="001A6FC7" w:rsidRDefault="00DA46C6" w:rsidP="00DA46C6">
      <w:pPr>
        <w:numPr>
          <w:ilvl w:val="0"/>
          <w:numId w:val="9"/>
        </w:numPr>
        <w:shd w:val="clear" w:color="auto" w:fill="FFFFFF"/>
        <w:spacing w:before="100" w:beforeAutospacing="1" w:after="100" w:afterAutospacing="1"/>
        <w:rPr>
          <w:rFonts w:ascii="Arial Narrow" w:eastAsia="Times New Roman" w:hAnsi="Arial Narrow" w:cs="Helvetica"/>
          <w:sz w:val="22"/>
          <w:szCs w:val="22"/>
          <w:lang w:eastAsia="en-GB"/>
        </w:rPr>
      </w:pPr>
      <w:r w:rsidRPr="001A6FC7">
        <w:rPr>
          <w:rFonts w:ascii="Arial Narrow" w:eastAsia="Times New Roman" w:hAnsi="Arial Narrow" w:cs="Helvetica"/>
          <w:sz w:val="22"/>
          <w:szCs w:val="22"/>
          <w:lang w:eastAsia="en-GB"/>
        </w:rPr>
        <w:t>Have provisions in cases of lost, corrupted or compromised data</w:t>
      </w:r>
    </w:p>
    <w:p w14:paraId="2200B70E" w14:textId="77777777" w:rsidR="00DA46C6" w:rsidRPr="001A6FC7" w:rsidRDefault="00DA46C6" w:rsidP="00DA46C6">
      <w:pPr>
        <w:numPr>
          <w:ilvl w:val="0"/>
          <w:numId w:val="9"/>
        </w:numPr>
        <w:shd w:val="clear" w:color="auto" w:fill="FFFFFF"/>
        <w:spacing w:before="100" w:beforeAutospacing="1" w:after="100" w:afterAutospacing="1"/>
        <w:rPr>
          <w:rFonts w:ascii="Arial Narrow" w:eastAsia="Times New Roman" w:hAnsi="Arial Narrow" w:cs="Helvetica"/>
          <w:sz w:val="22"/>
          <w:szCs w:val="22"/>
          <w:lang w:eastAsia="en-GB"/>
        </w:rPr>
      </w:pPr>
      <w:r w:rsidRPr="001A6FC7">
        <w:rPr>
          <w:rFonts w:ascii="Arial Narrow" w:eastAsia="Times New Roman" w:hAnsi="Arial Narrow" w:cs="Helvetica"/>
          <w:sz w:val="22"/>
          <w:szCs w:val="22"/>
          <w:lang w:eastAsia="en-GB"/>
        </w:rPr>
        <w:t>Allow people to request that we modify, erase, reduce or correct data contained in our databases</w:t>
      </w:r>
    </w:p>
    <w:p w14:paraId="107B5594" w14:textId="0CA0D51E" w:rsidR="00DA46C6" w:rsidRPr="00D16E23" w:rsidRDefault="00D16E23" w:rsidP="00D16E23">
      <w:pPr>
        <w:shd w:val="clear" w:color="auto" w:fill="FFFFFF"/>
        <w:outlineLvl w:val="1"/>
        <w:rPr>
          <w:rFonts w:ascii="Arial Narrow" w:eastAsia="Times New Roman" w:hAnsi="Arial Narrow" w:cs="Helvetica"/>
          <w:b/>
          <w:bCs/>
          <w:sz w:val="22"/>
          <w:szCs w:val="22"/>
          <w:lang w:eastAsia="en-GB"/>
        </w:rPr>
      </w:pPr>
      <w:r>
        <w:rPr>
          <w:rFonts w:ascii="Arial Narrow" w:eastAsia="Times New Roman" w:hAnsi="Arial Narrow" w:cs="Helvetica"/>
          <w:b/>
          <w:bCs/>
          <w:sz w:val="22"/>
          <w:szCs w:val="22"/>
          <w:lang w:eastAsia="en-GB"/>
        </w:rPr>
        <w:t>4.</w:t>
      </w:r>
      <w:r w:rsidR="00DA46C6" w:rsidRPr="00D16E23">
        <w:rPr>
          <w:rFonts w:ascii="Arial Narrow" w:eastAsia="Times New Roman" w:hAnsi="Arial Narrow" w:cs="Helvetica"/>
          <w:b/>
          <w:bCs/>
          <w:sz w:val="22"/>
          <w:szCs w:val="22"/>
          <w:lang w:eastAsia="en-GB"/>
        </w:rPr>
        <w:t>Actions</w:t>
      </w:r>
    </w:p>
    <w:p w14:paraId="668EB8CC" w14:textId="77777777" w:rsidR="00DA46C6" w:rsidRPr="001A6FC7" w:rsidRDefault="00DA46C6" w:rsidP="00DA46C6">
      <w:pPr>
        <w:shd w:val="clear" w:color="auto" w:fill="FFFFFF"/>
        <w:rPr>
          <w:rFonts w:ascii="Arial Narrow" w:eastAsia="Times New Roman" w:hAnsi="Arial Narrow" w:cs="Helvetica"/>
          <w:sz w:val="22"/>
          <w:szCs w:val="22"/>
          <w:lang w:eastAsia="en-GB"/>
        </w:rPr>
      </w:pPr>
      <w:r w:rsidRPr="001A6FC7">
        <w:rPr>
          <w:rFonts w:ascii="Arial Narrow" w:eastAsia="Times New Roman" w:hAnsi="Arial Narrow" w:cs="Helvetica"/>
          <w:sz w:val="22"/>
          <w:szCs w:val="22"/>
          <w:lang w:eastAsia="en-GB"/>
        </w:rPr>
        <w:t>To exercise data protection we’re committed to:</w:t>
      </w:r>
    </w:p>
    <w:p w14:paraId="0C54667E" w14:textId="77777777" w:rsidR="00DA46C6" w:rsidRPr="001A6FC7" w:rsidRDefault="00DA46C6" w:rsidP="00DA46C6">
      <w:pPr>
        <w:numPr>
          <w:ilvl w:val="0"/>
          <w:numId w:val="8"/>
        </w:numPr>
        <w:shd w:val="clear" w:color="auto" w:fill="FFFFFF"/>
        <w:spacing w:before="100" w:beforeAutospacing="1"/>
        <w:rPr>
          <w:rFonts w:ascii="Arial Narrow" w:eastAsia="Times New Roman" w:hAnsi="Arial Narrow" w:cs="Helvetica"/>
          <w:sz w:val="22"/>
          <w:szCs w:val="22"/>
          <w:lang w:eastAsia="en-GB"/>
        </w:rPr>
      </w:pPr>
      <w:r w:rsidRPr="001A6FC7">
        <w:rPr>
          <w:rFonts w:ascii="Arial Narrow" w:eastAsia="Times New Roman" w:hAnsi="Arial Narrow" w:cs="Helvetica"/>
          <w:sz w:val="22"/>
          <w:szCs w:val="22"/>
          <w:lang w:eastAsia="en-GB"/>
        </w:rPr>
        <w:t>Restrict and monitor access to sensitive data</w:t>
      </w:r>
    </w:p>
    <w:p w14:paraId="1CECB755" w14:textId="77777777" w:rsidR="00DA46C6" w:rsidRPr="001A6FC7" w:rsidRDefault="00DA46C6" w:rsidP="00DA46C6">
      <w:pPr>
        <w:numPr>
          <w:ilvl w:val="0"/>
          <w:numId w:val="8"/>
        </w:numPr>
        <w:shd w:val="clear" w:color="auto" w:fill="FFFFFF"/>
        <w:spacing w:before="100" w:beforeAutospacing="1" w:after="100" w:afterAutospacing="1"/>
        <w:rPr>
          <w:rFonts w:ascii="Arial Narrow" w:eastAsia="Times New Roman" w:hAnsi="Arial Narrow" w:cs="Helvetica"/>
          <w:sz w:val="22"/>
          <w:szCs w:val="22"/>
          <w:lang w:eastAsia="en-GB"/>
        </w:rPr>
      </w:pPr>
      <w:r w:rsidRPr="001A6FC7">
        <w:rPr>
          <w:rFonts w:ascii="Arial Narrow" w:eastAsia="Times New Roman" w:hAnsi="Arial Narrow" w:cs="Helvetica"/>
          <w:sz w:val="22"/>
          <w:szCs w:val="22"/>
          <w:lang w:eastAsia="en-GB"/>
        </w:rPr>
        <w:t>Develop transparent data collection procedures</w:t>
      </w:r>
    </w:p>
    <w:p w14:paraId="4041FD43" w14:textId="77777777" w:rsidR="00DA46C6" w:rsidRPr="001A6FC7" w:rsidRDefault="00DA46C6" w:rsidP="00DA46C6">
      <w:pPr>
        <w:numPr>
          <w:ilvl w:val="0"/>
          <w:numId w:val="8"/>
        </w:numPr>
        <w:shd w:val="clear" w:color="auto" w:fill="FFFFFF"/>
        <w:spacing w:before="100" w:beforeAutospacing="1" w:after="100" w:afterAutospacing="1"/>
        <w:rPr>
          <w:rFonts w:ascii="Arial Narrow" w:eastAsia="Times New Roman" w:hAnsi="Arial Narrow" w:cs="Helvetica"/>
          <w:sz w:val="22"/>
          <w:szCs w:val="22"/>
          <w:lang w:eastAsia="en-GB"/>
        </w:rPr>
      </w:pPr>
      <w:r w:rsidRPr="001A6FC7">
        <w:rPr>
          <w:rFonts w:ascii="Arial Narrow" w:eastAsia="Times New Roman" w:hAnsi="Arial Narrow" w:cs="Helvetica"/>
          <w:sz w:val="22"/>
          <w:szCs w:val="22"/>
          <w:lang w:eastAsia="en-GB"/>
        </w:rPr>
        <w:t>Train employees in online privacy and security measures</w:t>
      </w:r>
    </w:p>
    <w:p w14:paraId="3E9DD4D2" w14:textId="77777777" w:rsidR="00DA46C6" w:rsidRPr="001A6FC7" w:rsidRDefault="00DA46C6" w:rsidP="00DA46C6">
      <w:pPr>
        <w:numPr>
          <w:ilvl w:val="0"/>
          <w:numId w:val="8"/>
        </w:numPr>
        <w:shd w:val="clear" w:color="auto" w:fill="FFFFFF"/>
        <w:spacing w:before="100" w:beforeAutospacing="1" w:after="100" w:afterAutospacing="1"/>
        <w:rPr>
          <w:rFonts w:ascii="Arial Narrow" w:eastAsia="Times New Roman" w:hAnsi="Arial Narrow" w:cs="Helvetica"/>
          <w:sz w:val="22"/>
          <w:szCs w:val="22"/>
          <w:lang w:eastAsia="en-GB"/>
        </w:rPr>
      </w:pPr>
      <w:r w:rsidRPr="001A6FC7">
        <w:rPr>
          <w:rFonts w:ascii="Arial Narrow" w:eastAsia="Times New Roman" w:hAnsi="Arial Narrow" w:cs="Helvetica"/>
          <w:sz w:val="22"/>
          <w:szCs w:val="22"/>
          <w:lang w:eastAsia="en-GB"/>
        </w:rPr>
        <w:t>Build secure networks to protect online data from </w:t>
      </w:r>
      <w:hyperlink r:id="rId7" w:history="1">
        <w:r w:rsidRPr="001A6FC7">
          <w:rPr>
            <w:rFonts w:ascii="Arial Narrow" w:eastAsia="Times New Roman" w:hAnsi="Arial Narrow" w:cs="Helvetica"/>
            <w:sz w:val="22"/>
            <w:szCs w:val="22"/>
            <w:lang w:eastAsia="en-GB"/>
          </w:rPr>
          <w:t>cyberattacks</w:t>
        </w:r>
      </w:hyperlink>
    </w:p>
    <w:p w14:paraId="47FA6231" w14:textId="77777777" w:rsidR="00DA46C6" w:rsidRPr="001A6FC7" w:rsidRDefault="00DA46C6" w:rsidP="00DA46C6">
      <w:pPr>
        <w:numPr>
          <w:ilvl w:val="0"/>
          <w:numId w:val="8"/>
        </w:numPr>
        <w:shd w:val="clear" w:color="auto" w:fill="FFFFFF"/>
        <w:spacing w:before="100" w:beforeAutospacing="1" w:after="100" w:afterAutospacing="1"/>
        <w:rPr>
          <w:rFonts w:ascii="Arial Narrow" w:eastAsia="Times New Roman" w:hAnsi="Arial Narrow" w:cs="Helvetica"/>
          <w:sz w:val="22"/>
          <w:szCs w:val="22"/>
          <w:lang w:eastAsia="en-GB"/>
        </w:rPr>
      </w:pPr>
      <w:r w:rsidRPr="001A6FC7">
        <w:rPr>
          <w:rFonts w:ascii="Arial Narrow" w:eastAsia="Times New Roman" w:hAnsi="Arial Narrow" w:cs="Helvetica"/>
          <w:sz w:val="22"/>
          <w:szCs w:val="22"/>
          <w:lang w:eastAsia="en-GB"/>
        </w:rPr>
        <w:t>Establish clear procedures for reporting privacy breaches or data misuse</w:t>
      </w:r>
    </w:p>
    <w:p w14:paraId="6B95CCD6" w14:textId="77777777" w:rsidR="00DA46C6" w:rsidRPr="001A6FC7" w:rsidRDefault="00DA46C6" w:rsidP="00DA46C6">
      <w:pPr>
        <w:numPr>
          <w:ilvl w:val="0"/>
          <w:numId w:val="8"/>
        </w:numPr>
        <w:shd w:val="clear" w:color="auto" w:fill="FFFFFF"/>
        <w:spacing w:before="100" w:beforeAutospacing="1" w:after="100" w:afterAutospacing="1"/>
        <w:rPr>
          <w:rFonts w:ascii="Arial Narrow" w:eastAsia="Times New Roman" w:hAnsi="Arial Narrow" w:cs="Helvetica"/>
          <w:sz w:val="22"/>
          <w:szCs w:val="22"/>
          <w:lang w:eastAsia="en-GB"/>
        </w:rPr>
      </w:pPr>
      <w:r w:rsidRPr="001A6FC7">
        <w:rPr>
          <w:rFonts w:ascii="Arial Narrow" w:eastAsia="Times New Roman" w:hAnsi="Arial Narrow" w:cs="Helvetica"/>
          <w:sz w:val="22"/>
          <w:szCs w:val="22"/>
          <w:lang w:eastAsia="en-GB"/>
        </w:rPr>
        <w:t>Include contract clauses or communicate statements on how we handle data</w:t>
      </w:r>
    </w:p>
    <w:p w14:paraId="6CE0222E" w14:textId="77777777" w:rsidR="00DA46C6" w:rsidRPr="001A6FC7" w:rsidRDefault="00DA46C6" w:rsidP="00DA46C6">
      <w:pPr>
        <w:numPr>
          <w:ilvl w:val="0"/>
          <w:numId w:val="8"/>
        </w:numPr>
        <w:shd w:val="clear" w:color="auto" w:fill="FFFFFF"/>
        <w:spacing w:before="100" w:beforeAutospacing="1" w:after="100" w:afterAutospacing="1"/>
        <w:rPr>
          <w:rFonts w:ascii="Arial Narrow" w:eastAsia="Times New Roman" w:hAnsi="Arial Narrow" w:cs="Helvetica"/>
          <w:sz w:val="22"/>
          <w:szCs w:val="22"/>
          <w:lang w:eastAsia="en-GB"/>
        </w:rPr>
      </w:pPr>
      <w:r w:rsidRPr="001A6FC7">
        <w:rPr>
          <w:rFonts w:ascii="Arial Narrow" w:eastAsia="Times New Roman" w:hAnsi="Arial Narrow" w:cs="Helvetica"/>
          <w:sz w:val="22"/>
          <w:szCs w:val="22"/>
          <w:lang w:eastAsia="en-GB"/>
        </w:rPr>
        <w:t>Establish data protection practices (document shredding, secure locks, data encryption, frequent backups, access authorization etc.)</w:t>
      </w:r>
    </w:p>
    <w:p w14:paraId="6D8C230A" w14:textId="77777777" w:rsidR="00DA46C6" w:rsidRPr="001A6FC7" w:rsidRDefault="00DA46C6" w:rsidP="00DA46C6">
      <w:pPr>
        <w:pStyle w:val="ListParagraph"/>
        <w:numPr>
          <w:ilvl w:val="0"/>
          <w:numId w:val="8"/>
        </w:numPr>
        <w:spacing w:after="160" w:line="259" w:lineRule="auto"/>
        <w:rPr>
          <w:rFonts w:ascii="Arial Narrow" w:hAnsi="Arial Narrow" w:cs="Helvetica"/>
          <w:bCs/>
          <w:sz w:val="22"/>
          <w:szCs w:val="22"/>
        </w:rPr>
      </w:pPr>
      <w:r w:rsidRPr="001A6FC7">
        <w:rPr>
          <w:rFonts w:ascii="Arial Narrow" w:hAnsi="Arial Narrow" w:cs="Helvetica"/>
          <w:bCs/>
          <w:sz w:val="22"/>
          <w:szCs w:val="22"/>
        </w:rPr>
        <w:t>Processed lawfully, fairly and in a transparent manner in relation to individuals.</w:t>
      </w:r>
    </w:p>
    <w:p w14:paraId="342918DD" w14:textId="77777777" w:rsidR="00DA46C6" w:rsidRPr="001A6FC7" w:rsidRDefault="00DA46C6" w:rsidP="00DA46C6">
      <w:pPr>
        <w:pStyle w:val="ListParagraph"/>
        <w:numPr>
          <w:ilvl w:val="0"/>
          <w:numId w:val="8"/>
        </w:numPr>
        <w:spacing w:after="160" w:line="259" w:lineRule="auto"/>
        <w:rPr>
          <w:rFonts w:ascii="Arial Narrow" w:hAnsi="Arial Narrow" w:cs="Helvetica"/>
          <w:bCs/>
          <w:sz w:val="22"/>
          <w:szCs w:val="22"/>
        </w:rPr>
      </w:pPr>
      <w:r w:rsidRPr="001A6FC7">
        <w:rPr>
          <w:rFonts w:ascii="Arial Narrow" w:hAnsi="Arial Narrow" w:cs="Helvetica"/>
          <w:bCs/>
          <w:sz w:val="22"/>
          <w:szCs w:val="22"/>
        </w:rPr>
        <w:t>Processed in a manner that ensures appropriate security of the personal data, including protection against unauthorised or unlawful processing and against accidental loss, destruction or damage, using appropriate technical or organisational measures.</w:t>
      </w:r>
    </w:p>
    <w:p w14:paraId="27ABB539" w14:textId="77777777" w:rsidR="00DA46C6" w:rsidRPr="001A6FC7" w:rsidRDefault="00DA46C6" w:rsidP="00DA46C6">
      <w:pPr>
        <w:pStyle w:val="ListParagraph"/>
        <w:numPr>
          <w:ilvl w:val="0"/>
          <w:numId w:val="8"/>
        </w:numPr>
        <w:spacing w:after="160" w:line="259" w:lineRule="auto"/>
        <w:rPr>
          <w:rFonts w:ascii="Arial Narrow" w:hAnsi="Arial Narrow" w:cs="Helvetica"/>
          <w:bCs/>
          <w:sz w:val="22"/>
          <w:szCs w:val="22"/>
        </w:rPr>
      </w:pPr>
      <w:r w:rsidRPr="001A6FC7">
        <w:rPr>
          <w:rFonts w:ascii="Arial Narrow" w:hAnsi="Arial Narrow" w:cs="Helvetica"/>
          <w:bCs/>
          <w:sz w:val="22"/>
          <w:szCs w:val="22"/>
        </w:rPr>
        <w:t>Accurate and, where necessary, kept up to date; every reasonable step must be taken to ensure that personal data that are inaccurate, having regard to the purposes for which they are processed, are erased or rectified without delay.</w:t>
      </w:r>
    </w:p>
    <w:p w14:paraId="01540482" w14:textId="77777777" w:rsidR="00DA46C6" w:rsidRPr="001A6FC7" w:rsidRDefault="00DA46C6" w:rsidP="00DA46C6">
      <w:pPr>
        <w:pStyle w:val="ListParagraph"/>
        <w:spacing w:after="160" w:line="259" w:lineRule="auto"/>
        <w:rPr>
          <w:rFonts w:ascii="Arial Narrow" w:hAnsi="Arial Narrow" w:cs="Helvetica"/>
          <w:bCs/>
          <w:sz w:val="22"/>
          <w:szCs w:val="22"/>
        </w:rPr>
      </w:pPr>
    </w:p>
    <w:p w14:paraId="757DB7CF" w14:textId="7054F6FA" w:rsidR="00072565" w:rsidRPr="00AF69D5" w:rsidRDefault="00D16E23" w:rsidP="00072565">
      <w:pPr>
        <w:rPr>
          <w:rFonts w:ascii="Arial Narrow" w:hAnsi="Arial Narrow"/>
          <w:b/>
          <w:bCs/>
          <w:sz w:val="22"/>
          <w:szCs w:val="22"/>
        </w:rPr>
      </w:pPr>
      <w:r>
        <w:rPr>
          <w:rFonts w:ascii="Arial Narrow" w:hAnsi="Arial Narrow"/>
          <w:b/>
          <w:bCs/>
          <w:sz w:val="22"/>
          <w:szCs w:val="22"/>
        </w:rPr>
        <w:t>5.</w:t>
      </w:r>
      <w:r w:rsidR="00072565" w:rsidRPr="00D16E23">
        <w:rPr>
          <w:rFonts w:ascii="Arial Narrow" w:hAnsi="Arial Narrow"/>
          <w:b/>
          <w:bCs/>
          <w:sz w:val="22"/>
          <w:szCs w:val="22"/>
        </w:rPr>
        <w:t>Access control</w:t>
      </w:r>
      <w:r w:rsidR="00B857AB">
        <w:rPr>
          <w:rFonts w:ascii="Arial Narrow" w:hAnsi="Arial Narrow"/>
          <w:b/>
          <w:bCs/>
          <w:sz w:val="22"/>
          <w:szCs w:val="22"/>
        </w:rPr>
        <w:t xml:space="preserve"> and Asset Handling</w:t>
      </w:r>
    </w:p>
    <w:p w14:paraId="73017D40" w14:textId="01567318" w:rsidR="00072565" w:rsidRDefault="00072565" w:rsidP="00072565">
      <w:pPr>
        <w:rPr>
          <w:rFonts w:ascii="Arial Narrow" w:hAnsi="Arial Narrow"/>
          <w:sz w:val="22"/>
          <w:szCs w:val="22"/>
        </w:rPr>
      </w:pPr>
      <w:r w:rsidRPr="00072565">
        <w:rPr>
          <w:rFonts w:ascii="Arial Narrow" w:hAnsi="Arial Narrow"/>
          <w:sz w:val="22"/>
          <w:szCs w:val="22"/>
        </w:rPr>
        <w:t>Access to all information will be controlled and will be driven by business requirements. Access will be granted or arrangements made for users according to their role and the classification of information, only to a level that will allow them to carry out their duties.</w:t>
      </w:r>
      <w:r w:rsidR="00DA46C6">
        <w:rPr>
          <w:rFonts w:ascii="Arial Narrow" w:hAnsi="Arial Narrow"/>
          <w:sz w:val="22"/>
          <w:szCs w:val="22"/>
        </w:rPr>
        <w:t xml:space="preserve"> All laptops and mobile devices are password protected.</w:t>
      </w:r>
    </w:p>
    <w:p w14:paraId="6C91A4B1" w14:textId="77777777" w:rsidR="00B857AB" w:rsidRDefault="00B857AB" w:rsidP="00072565">
      <w:pPr>
        <w:rPr>
          <w:rFonts w:ascii="Arial Narrow" w:hAnsi="Arial Narrow"/>
          <w:sz w:val="22"/>
          <w:szCs w:val="22"/>
        </w:rPr>
      </w:pPr>
    </w:p>
    <w:p w14:paraId="7360E020" w14:textId="341D9B9D" w:rsidR="00B857AB" w:rsidRDefault="00B857AB" w:rsidP="00072565">
      <w:pPr>
        <w:rPr>
          <w:rFonts w:ascii="Arial Narrow" w:hAnsi="Arial Narrow"/>
          <w:sz w:val="22"/>
          <w:szCs w:val="22"/>
        </w:rPr>
      </w:pPr>
      <w:r>
        <w:rPr>
          <w:rFonts w:ascii="Arial Narrow" w:hAnsi="Arial Narrow"/>
          <w:sz w:val="22"/>
          <w:szCs w:val="22"/>
        </w:rPr>
        <w:t>Our BMS and Portal have two factor authentication. A Virtual Private Network is required to access the BMS which is authorised by the software management company.</w:t>
      </w:r>
      <w:r w:rsidR="00F13161">
        <w:rPr>
          <w:rFonts w:ascii="Arial Narrow" w:hAnsi="Arial Narrow"/>
          <w:sz w:val="22"/>
          <w:szCs w:val="22"/>
        </w:rPr>
        <w:t xml:space="preserve"> Anti Virus software is installed on mobile devices.</w:t>
      </w:r>
    </w:p>
    <w:p w14:paraId="23C4CD7A" w14:textId="77777777" w:rsidR="00DA46C6" w:rsidRDefault="00DA46C6" w:rsidP="00072565">
      <w:pPr>
        <w:rPr>
          <w:rFonts w:ascii="Arial Narrow" w:hAnsi="Arial Narrow"/>
          <w:sz w:val="22"/>
          <w:szCs w:val="22"/>
        </w:rPr>
      </w:pPr>
    </w:p>
    <w:p w14:paraId="66A5B893" w14:textId="729F0EDE" w:rsidR="00DA46C6" w:rsidRPr="00072565" w:rsidRDefault="00DA46C6" w:rsidP="00072565">
      <w:pPr>
        <w:rPr>
          <w:rFonts w:ascii="Arial Narrow" w:hAnsi="Arial Narrow"/>
          <w:sz w:val="22"/>
          <w:szCs w:val="22"/>
        </w:rPr>
      </w:pPr>
      <w:r>
        <w:rPr>
          <w:rFonts w:ascii="Arial Narrow" w:hAnsi="Arial Narrow"/>
          <w:sz w:val="22"/>
          <w:szCs w:val="22"/>
        </w:rPr>
        <w:t xml:space="preserve">The CEO of Southern Asset Management can register access to employees to access all information systems and services. This access is removed if an employee leaves the business. </w:t>
      </w:r>
    </w:p>
    <w:p w14:paraId="1B2F0699" w14:textId="77777777" w:rsidR="00072565" w:rsidRDefault="00072565" w:rsidP="00072565">
      <w:pPr>
        <w:rPr>
          <w:rFonts w:ascii="Arial Narrow" w:hAnsi="Arial Narrow"/>
          <w:sz w:val="22"/>
          <w:szCs w:val="22"/>
        </w:rPr>
      </w:pPr>
    </w:p>
    <w:p w14:paraId="174F4C1B" w14:textId="31F4488C" w:rsidR="00AA3667" w:rsidRPr="00AA3667" w:rsidRDefault="00AA3667" w:rsidP="00AA3667">
      <w:pPr>
        <w:rPr>
          <w:rFonts w:ascii="Arial Narrow" w:hAnsi="Arial Narrow"/>
          <w:b/>
          <w:bCs/>
          <w:sz w:val="22"/>
          <w:szCs w:val="22"/>
        </w:rPr>
      </w:pPr>
      <w:r w:rsidRPr="00AA3667">
        <w:rPr>
          <w:rFonts w:ascii="Arial Narrow" w:hAnsi="Arial Narrow"/>
          <w:b/>
          <w:bCs/>
          <w:sz w:val="22"/>
          <w:szCs w:val="22"/>
        </w:rPr>
        <w:t>6. Communications security</w:t>
      </w:r>
    </w:p>
    <w:p w14:paraId="5827604E" w14:textId="441FD57A" w:rsidR="00AA3667" w:rsidRPr="00AA3667" w:rsidRDefault="00AA3667" w:rsidP="00AA3667">
      <w:pPr>
        <w:rPr>
          <w:rFonts w:ascii="Arial Narrow" w:hAnsi="Arial Narrow"/>
          <w:sz w:val="22"/>
          <w:szCs w:val="22"/>
        </w:rPr>
      </w:pPr>
      <w:r>
        <w:rPr>
          <w:rFonts w:ascii="Arial Narrow" w:hAnsi="Arial Narrow"/>
          <w:sz w:val="22"/>
          <w:szCs w:val="22"/>
        </w:rPr>
        <w:t>Southern Asset Management</w:t>
      </w:r>
      <w:r w:rsidRPr="00AA3667">
        <w:rPr>
          <w:rFonts w:ascii="Arial Narrow" w:hAnsi="Arial Narrow"/>
          <w:sz w:val="22"/>
          <w:szCs w:val="22"/>
        </w:rPr>
        <w:t xml:space="preserve"> will maintain network security controls to ensure the protection of information within its networks. </w:t>
      </w:r>
      <w:r>
        <w:rPr>
          <w:rFonts w:ascii="Arial Narrow" w:hAnsi="Arial Narrow"/>
          <w:sz w:val="22"/>
          <w:szCs w:val="22"/>
        </w:rPr>
        <w:t xml:space="preserve">Southern Asset Management </w:t>
      </w:r>
      <w:r w:rsidRPr="00AA3667">
        <w:rPr>
          <w:rFonts w:ascii="Arial Narrow" w:hAnsi="Arial Narrow"/>
          <w:sz w:val="22"/>
          <w:szCs w:val="22"/>
        </w:rPr>
        <w:t>will also provide the tools and guidance to ensure the secure transfer of information both within its networks and with external entities. This is in line with the classification and handling requirements associated with that information.</w:t>
      </w:r>
    </w:p>
    <w:p w14:paraId="40AF6A62" w14:textId="77777777" w:rsidR="00AA3667" w:rsidRDefault="00AA3667" w:rsidP="00072565">
      <w:pPr>
        <w:rPr>
          <w:rFonts w:ascii="Arial Narrow" w:hAnsi="Arial Narrow"/>
          <w:sz w:val="22"/>
          <w:szCs w:val="22"/>
        </w:rPr>
      </w:pPr>
    </w:p>
    <w:p w14:paraId="7D4BA673" w14:textId="77777777" w:rsidR="00AA3667" w:rsidRPr="00072565" w:rsidRDefault="00AA3667" w:rsidP="00072565">
      <w:pPr>
        <w:rPr>
          <w:rFonts w:ascii="Arial Narrow" w:hAnsi="Arial Narrow"/>
          <w:sz w:val="22"/>
          <w:szCs w:val="22"/>
        </w:rPr>
      </w:pPr>
    </w:p>
    <w:p w14:paraId="7C2135B8" w14:textId="77777777" w:rsidR="00072565" w:rsidRPr="00DA46C6" w:rsidRDefault="00072565" w:rsidP="00072565">
      <w:pPr>
        <w:rPr>
          <w:rFonts w:ascii="Arial Narrow" w:hAnsi="Arial Narrow"/>
          <w:b/>
          <w:bCs/>
          <w:sz w:val="22"/>
          <w:szCs w:val="22"/>
        </w:rPr>
      </w:pPr>
    </w:p>
    <w:p w14:paraId="0386E579" w14:textId="06590E8F" w:rsidR="00072565" w:rsidRPr="00AF69D5" w:rsidRDefault="00AA3667" w:rsidP="00072565">
      <w:pPr>
        <w:rPr>
          <w:rFonts w:ascii="Arial Narrow" w:hAnsi="Arial Narrow"/>
          <w:b/>
          <w:bCs/>
          <w:sz w:val="22"/>
          <w:szCs w:val="22"/>
        </w:rPr>
      </w:pPr>
      <w:r>
        <w:rPr>
          <w:rFonts w:ascii="Arial Narrow" w:hAnsi="Arial Narrow"/>
          <w:b/>
          <w:bCs/>
          <w:sz w:val="22"/>
          <w:szCs w:val="22"/>
        </w:rPr>
        <w:lastRenderedPageBreak/>
        <w:t>7</w:t>
      </w:r>
      <w:r w:rsidR="00072565" w:rsidRPr="00DA46C6">
        <w:rPr>
          <w:rFonts w:ascii="Arial Narrow" w:hAnsi="Arial Narrow"/>
          <w:b/>
          <w:bCs/>
          <w:sz w:val="22"/>
          <w:szCs w:val="22"/>
        </w:rPr>
        <w:t>. Physical and environmental security</w:t>
      </w:r>
    </w:p>
    <w:p w14:paraId="51BEB11A" w14:textId="0BEB92AE" w:rsidR="00072565" w:rsidRDefault="00DA46C6" w:rsidP="00072565">
      <w:pPr>
        <w:rPr>
          <w:rFonts w:ascii="Arial Narrow" w:hAnsi="Arial Narrow"/>
          <w:sz w:val="22"/>
          <w:szCs w:val="22"/>
        </w:rPr>
      </w:pPr>
      <w:r>
        <w:rPr>
          <w:rFonts w:ascii="Arial Narrow" w:hAnsi="Arial Narrow"/>
          <w:sz w:val="22"/>
          <w:szCs w:val="22"/>
        </w:rPr>
        <w:t>We have numerous security measures in place at Southern Asset Management including our site being on a secure gated premises which is locked out of hours. We have mobile CCTV set up on site along with an alarm which alerts the Management Team of any issues on site. Only specific members of the team own a set of site keys. The premises is double locked.</w:t>
      </w:r>
    </w:p>
    <w:p w14:paraId="1B9D1FEB" w14:textId="77777777" w:rsidR="00072565" w:rsidRDefault="00072565" w:rsidP="00072565">
      <w:pPr>
        <w:rPr>
          <w:rFonts w:ascii="Arial Narrow" w:hAnsi="Arial Narrow"/>
          <w:sz w:val="22"/>
          <w:szCs w:val="22"/>
        </w:rPr>
      </w:pPr>
    </w:p>
    <w:p w14:paraId="44489B44" w14:textId="77777777" w:rsidR="00072565" w:rsidRPr="00072565" w:rsidRDefault="00072565" w:rsidP="00072565">
      <w:pPr>
        <w:rPr>
          <w:rFonts w:ascii="Arial Narrow" w:hAnsi="Arial Narrow"/>
          <w:sz w:val="22"/>
          <w:szCs w:val="22"/>
        </w:rPr>
      </w:pPr>
    </w:p>
    <w:p w14:paraId="30796B3A" w14:textId="3246DDD1" w:rsidR="00072565" w:rsidRPr="001A6FC7" w:rsidRDefault="00AA3667" w:rsidP="001A6FC7">
      <w:pPr>
        <w:rPr>
          <w:rFonts w:ascii="Arial Narrow" w:hAnsi="Arial Narrow"/>
          <w:b/>
          <w:bCs/>
          <w:sz w:val="22"/>
          <w:szCs w:val="22"/>
        </w:rPr>
      </w:pPr>
      <w:r>
        <w:rPr>
          <w:rFonts w:ascii="Arial Narrow" w:hAnsi="Arial Narrow"/>
          <w:b/>
          <w:bCs/>
          <w:sz w:val="22"/>
          <w:szCs w:val="22"/>
        </w:rPr>
        <w:t>8</w:t>
      </w:r>
      <w:r w:rsidR="001A6FC7" w:rsidRPr="001A6FC7">
        <w:rPr>
          <w:rFonts w:ascii="Arial Narrow" w:hAnsi="Arial Narrow"/>
          <w:b/>
          <w:bCs/>
          <w:sz w:val="22"/>
          <w:szCs w:val="22"/>
        </w:rPr>
        <w:t>.</w:t>
      </w:r>
      <w:r w:rsidR="00072565" w:rsidRPr="001A6FC7">
        <w:rPr>
          <w:rFonts w:ascii="Arial Narrow" w:hAnsi="Arial Narrow"/>
          <w:b/>
          <w:bCs/>
          <w:sz w:val="22"/>
          <w:szCs w:val="22"/>
        </w:rPr>
        <w:t xml:space="preserve"> Supplier relationships</w:t>
      </w:r>
    </w:p>
    <w:p w14:paraId="2AD61835" w14:textId="50791D94" w:rsidR="00072565" w:rsidRPr="00072565" w:rsidRDefault="001A6FC7" w:rsidP="00072565">
      <w:pPr>
        <w:rPr>
          <w:rFonts w:ascii="Arial Narrow" w:hAnsi="Arial Narrow"/>
          <w:sz w:val="22"/>
          <w:szCs w:val="22"/>
        </w:rPr>
      </w:pPr>
      <w:r>
        <w:rPr>
          <w:rFonts w:ascii="Arial Narrow" w:hAnsi="Arial Narrow"/>
          <w:sz w:val="22"/>
          <w:szCs w:val="22"/>
        </w:rPr>
        <w:t>Southern Asset Management’s</w:t>
      </w:r>
      <w:r w:rsidR="00072565" w:rsidRPr="00072565">
        <w:rPr>
          <w:rFonts w:ascii="Arial Narrow" w:hAnsi="Arial Narrow"/>
          <w:sz w:val="22"/>
          <w:szCs w:val="22"/>
        </w:rPr>
        <w:t xml:space="preserve"> information security requirements will be considered when establishing relationships with suppliers, to ensure that assets accessible to suppliers are protected.</w:t>
      </w:r>
    </w:p>
    <w:p w14:paraId="726B832A" w14:textId="77777777" w:rsidR="00072565" w:rsidRPr="00072565" w:rsidRDefault="00072565" w:rsidP="00072565">
      <w:pPr>
        <w:rPr>
          <w:rFonts w:ascii="Arial Narrow" w:hAnsi="Arial Narrow"/>
          <w:sz w:val="22"/>
          <w:szCs w:val="22"/>
        </w:rPr>
      </w:pPr>
    </w:p>
    <w:p w14:paraId="2193E143" w14:textId="77777777" w:rsidR="00072565" w:rsidRPr="00072565" w:rsidRDefault="00072565" w:rsidP="00072565">
      <w:pPr>
        <w:rPr>
          <w:rFonts w:ascii="Arial Narrow" w:hAnsi="Arial Narrow"/>
          <w:sz w:val="22"/>
          <w:szCs w:val="22"/>
        </w:rPr>
      </w:pPr>
      <w:r w:rsidRPr="00072565">
        <w:rPr>
          <w:rFonts w:ascii="Arial Narrow" w:hAnsi="Arial Narrow"/>
          <w:sz w:val="22"/>
          <w:szCs w:val="22"/>
        </w:rPr>
        <w:t>Supplier activity will be monitored and audited according to the value of the assets and the associated risks.</w:t>
      </w:r>
    </w:p>
    <w:p w14:paraId="41359CAF" w14:textId="77777777" w:rsidR="00072565" w:rsidRPr="00D16E23" w:rsidRDefault="00072565" w:rsidP="00072565">
      <w:pPr>
        <w:rPr>
          <w:rFonts w:ascii="Arial Narrow" w:hAnsi="Arial Narrow"/>
          <w:b/>
          <w:bCs/>
          <w:sz w:val="22"/>
          <w:szCs w:val="22"/>
        </w:rPr>
      </w:pPr>
    </w:p>
    <w:p w14:paraId="40C8BB25" w14:textId="35A3BD8A" w:rsidR="00072565" w:rsidRPr="00D16E23" w:rsidRDefault="00AA3667" w:rsidP="00072565">
      <w:pPr>
        <w:rPr>
          <w:rFonts w:ascii="Arial Narrow" w:hAnsi="Arial Narrow"/>
          <w:b/>
          <w:bCs/>
          <w:sz w:val="22"/>
          <w:szCs w:val="22"/>
        </w:rPr>
      </w:pPr>
      <w:r>
        <w:rPr>
          <w:rFonts w:ascii="Arial Narrow" w:hAnsi="Arial Narrow"/>
          <w:b/>
          <w:bCs/>
          <w:sz w:val="22"/>
          <w:szCs w:val="22"/>
        </w:rPr>
        <w:t>9</w:t>
      </w:r>
      <w:r w:rsidR="00072565" w:rsidRPr="00D16E23">
        <w:rPr>
          <w:rFonts w:ascii="Arial Narrow" w:hAnsi="Arial Narrow"/>
          <w:b/>
          <w:bCs/>
          <w:sz w:val="22"/>
          <w:szCs w:val="22"/>
        </w:rPr>
        <w:t>. Information security incident management</w:t>
      </w:r>
    </w:p>
    <w:p w14:paraId="3D2C8555" w14:textId="07FAC2EE" w:rsidR="00072565" w:rsidRPr="00072565" w:rsidRDefault="00072565" w:rsidP="00072565">
      <w:pPr>
        <w:rPr>
          <w:rFonts w:ascii="Arial Narrow" w:hAnsi="Arial Narrow"/>
          <w:sz w:val="22"/>
          <w:szCs w:val="22"/>
        </w:rPr>
      </w:pPr>
      <w:r w:rsidRPr="00072565">
        <w:rPr>
          <w:rFonts w:ascii="Arial Narrow" w:hAnsi="Arial Narrow"/>
          <w:sz w:val="22"/>
          <w:szCs w:val="22"/>
        </w:rPr>
        <w:t>Guidance will be available on what constitutes an information security incident and how this should be reported. Actual or suspected breaches of information security must be reported and will be investigated</w:t>
      </w:r>
      <w:r w:rsidR="00D16E23">
        <w:rPr>
          <w:rFonts w:ascii="Arial Narrow" w:hAnsi="Arial Narrow"/>
          <w:sz w:val="22"/>
          <w:szCs w:val="22"/>
        </w:rPr>
        <w:t xml:space="preserve"> by the CEO</w:t>
      </w:r>
      <w:r w:rsidRPr="00072565">
        <w:rPr>
          <w:rFonts w:ascii="Arial Narrow" w:hAnsi="Arial Narrow"/>
          <w:sz w:val="22"/>
          <w:szCs w:val="22"/>
        </w:rPr>
        <w:t>. The appropriate action to correct the breach will be taken, and any learning built into controls.</w:t>
      </w:r>
    </w:p>
    <w:p w14:paraId="7003ED1C" w14:textId="77777777" w:rsidR="00072565" w:rsidRPr="00072565" w:rsidRDefault="00072565" w:rsidP="00072565">
      <w:pPr>
        <w:rPr>
          <w:rFonts w:ascii="Arial Narrow" w:hAnsi="Arial Narrow"/>
          <w:sz w:val="22"/>
          <w:szCs w:val="22"/>
        </w:rPr>
      </w:pPr>
    </w:p>
    <w:p w14:paraId="61AC4634" w14:textId="5F4E20FD" w:rsidR="00072565" w:rsidRPr="00D16E23" w:rsidRDefault="00AA3667" w:rsidP="00072565">
      <w:pPr>
        <w:rPr>
          <w:rFonts w:ascii="Arial Narrow" w:hAnsi="Arial Narrow"/>
          <w:b/>
          <w:bCs/>
          <w:sz w:val="22"/>
          <w:szCs w:val="22"/>
        </w:rPr>
      </w:pPr>
      <w:r>
        <w:rPr>
          <w:rFonts w:ascii="Arial Narrow" w:hAnsi="Arial Narrow"/>
          <w:b/>
          <w:bCs/>
          <w:sz w:val="22"/>
          <w:szCs w:val="22"/>
        </w:rPr>
        <w:t>10</w:t>
      </w:r>
      <w:r w:rsidR="00072565" w:rsidRPr="00D16E23">
        <w:rPr>
          <w:rFonts w:ascii="Arial Narrow" w:hAnsi="Arial Narrow"/>
          <w:b/>
          <w:bCs/>
          <w:sz w:val="22"/>
          <w:szCs w:val="22"/>
        </w:rPr>
        <w:t>. Information security aspects of business continuity management</w:t>
      </w:r>
    </w:p>
    <w:p w14:paraId="4146E587" w14:textId="0BDAAE0B" w:rsidR="00072565" w:rsidRDefault="00D16E23" w:rsidP="00072565">
      <w:pPr>
        <w:rPr>
          <w:rFonts w:ascii="Arial Narrow" w:hAnsi="Arial Narrow"/>
          <w:sz w:val="22"/>
          <w:szCs w:val="22"/>
        </w:rPr>
      </w:pPr>
      <w:r>
        <w:rPr>
          <w:rFonts w:ascii="Arial Narrow" w:hAnsi="Arial Narrow"/>
          <w:sz w:val="22"/>
          <w:szCs w:val="22"/>
        </w:rPr>
        <w:t>Southern Asset Management</w:t>
      </w:r>
      <w:r w:rsidR="00072565" w:rsidRPr="00072565">
        <w:rPr>
          <w:rFonts w:ascii="Arial Narrow" w:hAnsi="Arial Narrow"/>
          <w:sz w:val="22"/>
          <w:szCs w:val="22"/>
        </w:rPr>
        <w:t xml:space="preserve"> will have in place arrangements to protect critical business processes from the effects of major failures of information systems or disasters. This is to ensure their timely recovery in line with documented business needs. This will include appropriate backup routines and built-in resilience.</w:t>
      </w:r>
      <w:r>
        <w:rPr>
          <w:rFonts w:ascii="Arial Narrow" w:hAnsi="Arial Narrow"/>
          <w:sz w:val="22"/>
          <w:szCs w:val="22"/>
        </w:rPr>
        <w:t xml:space="preserve"> </w:t>
      </w:r>
      <w:r w:rsidR="00072565" w:rsidRPr="00072565">
        <w:rPr>
          <w:rFonts w:ascii="Arial Narrow" w:hAnsi="Arial Narrow"/>
          <w:sz w:val="22"/>
          <w:szCs w:val="22"/>
        </w:rPr>
        <w:t>Business continuity plans must be maintained</w:t>
      </w:r>
      <w:r>
        <w:rPr>
          <w:rFonts w:ascii="Arial Narrow" w:hAnsi="Arial Narrow"/>
          <w:sz w:val="22"/>
          <w:szCs w:val="22"/>
        </w:rPr>
        <w:t>.</w:t>
      </w:r>
    </w:p>
    <w:p w14:paraId="240A22C0" w14:textId="4A91F70C" w:rsidR="00AC46C4" w:rsidRDefault="00AC46C4" w:rsidP="00072565">
      <w:pPr>
        <w:rPr>
          <w:rFonts w:ascii="Arial Narrow" w:hAnsi="Arial Narrow"/>
          <w:sz w:val="22"/>
          <w:szCs w:val="22"/>
        </w:rPr>
      </w:pPr>
    </w:p>
    <w:p w14:paraId="344E7B38" w14:textId="6B1B6509" w:rsidR="00AC46C4" w:rsidRDefault="00AC46C4" w:rsidP="00072565">
      <w:pPr>
        <w:rPr>
          <w:rFonts w:ascii="Arial Narrow" w:hAnsi="Arial Narrow"/>
          <w:b/>
          <w:bCs/>
          <w:sz w:val="22"/>
          <w:szCs w:val="22"/>
        </w:rPr>
      </w:pPr>
      <w:r w:rsidRPr="00AC46C4">
        <w:rPr>
          <w:rFonts w:ascii="Arial Narrow" w:hAnsi="Arial Narrow"/>
          <w:b/>
          <w:bCs/>
          <w:sz w:val="22"/>
          <w:szCs w:val="22"/>
        </w:rPr>
        <w:t>1</w:t>
      </w:r>
      <w:r w:rsidR="00AA3667">
        <w:rPr>
          <w:rFonts w:ascii="Arial Narrow" w:hAnsi="Arial Narrow"/>
          <w:b/>
          <w:bCs/>
          <w:sz w:val="22"/>
          <w:szCs w:val="22"/>
        </w:rPr>
        <w:t>1</w:t>
      </w:r>
      <w:r w:rsidRPr="00AC46C4">
        <w:rPr>
          <w:rFonts w:ascii="Arial Narrow" w:hAnsi="Arial Narrow"/>
          <w:b/>
          <w:bCs/>
          <w:sz w:val="22"/>
          <w:szCs w:val="22"/>
        </w:rPr>
        <w:t xml:space="preserve">.Training </w:t>
      </w:r>
    </w:p>
    <w:p w14:paraId="7C385398" w14:textId="79125525" w:rsidR="00AC46C4" w:rsidRPr="00AC46C4" w:rsidRDefault="004E4FEE" w:rsidP="00072565">
      <w:pPr>
        <w:rPr>
          <w:rFonts w:ascii="Arial Narrow" w:hAnsi="Arial Narrow"/>
          <w:sz w:val="22"/>
          <w:szCs w:val="22"/>
        </w:rPr>
      </w:pPr>
      <w:r>
        <w:rPr>
          <w:rFonts w:ascii="Arial Narrow" w:hAnsi="Arial Narrow"/>
          <w:sz w:val="22"/>
          <w:szCs w:val="22"/>
        </w:rPr>
        <w:t xml:space="preserve">All employees of Southern Asset Management are required to read and review this policy during their induction to their job. Procedures around information security are shown to employees during induction and training as required.  Any updates are communicated as required. </w:t>
      </w:r>
    </w:p>
    <w:p w14:paraId="068D4C2E" w14:textId="77777777" w:rsidR="001A6FC7" w:rsidRDefault="001A6FC7" w:rsidP="00072565">
      <w:pPr>
        <w:rPr>
          <w:rFonts w:ascii="Arial Narrow" w:hAnsi="Arial Narrow"/>
          <w:sz w:val="22"/>
          <w:szCs w:val="22"/>
        </w:rPr>
      </w:pPr>
    </w:p>
    <w:p w14:paraId="00BB8CCE" w14:textId="3B656F50" w:rsidR="001A6FC7" w:rsidRPr="00D16E23" w:rsidRDefault="00D16E23" w:rsidP="00D16E23">
      <w:pPr>
        <w:shd w:val="clear" w:color="auto" w:fill="FFFFFF"/>
        <w:outlineLvl w:val="1"/>
        <w:rPr>
          <w:rFonts w:ascii="Arial Narrow" w:eastAsia="Times New Roman" w:hAnsi="Arial Narrow" w:cs="Helvetica"/>
          <w:b/>
          <w:bCs/>
          <w:sz w:val="22"/>
          <w:szCs w:val="22"/>
          <w:lang w:eastAsia="en-GB"/>
        </w:rPr>
      </w:pPr>
      <w:r>
        <w:rPr>
          <w:rFonts w:ascii="Arial Narrow" w:eastAsia="Times New Roman" w:hAnsi="Arial Narrow" w:cs="Helvetica"/>
          <w:b/>
          <w:bCs/>
          <w:sz w:val="22"/>
          <w:szCs w:val="22"/>
          <w:lang w:eastAsia="en-GB"/>
        </w:rPr>
        <w:t>1</w:t>
      </w:r>
      <w:r w:rsidR="00AA3667">
        <w:rPr>
          <w:rFonts w:ascii="Arial Narrow" w:eastAsia="Times New Roman" w:hAnsi="Arial Narrow" w:cs="Helvetica"/>
          <w:b/>
          <w:bCs/>
          <w:sz w:val="22"/>
          <w:szCs w:val="22"/>
          <w:lang w:eastAsia="en-GB"/>
        </w:rPr>
        <w:t>2</w:t>
      </w:r>
      <w:r>
        <w:rPr>
          <w:rFonts w:ascii="Arial Narrow" w:eastAsia="Times New Roman" w:hAnsi="Arial Narrow" w:cs="Helvetica"/>
          <w:b/>
          <w:bCs/>
          <w:sz w:val="22"/>
          <w:szCs w:val="22"/>
          <w:lang w:eastAsia="en-GB"/>
        </w:rPr>
        <w:t>.</w:t>
      </w:r>
      <w:r w:rsidR="001A6FC7" w:rsidRPr="00D16E23">
        <w:rPr>
          <w:rFonts w:ascii="Arial Narrow" w:eastAsia="Times New Roman" w:hAnsi="Arial Narrow" w:cs="Helvetica"/>
          <w:b/>
          <w:bCs/>
          <w:sz w:val="22"/>
          <w:szCs w:val="22"/>
          <w:lang w:eastAsia="en-GB"/>
        </w:rPr>
        <w:t>Disciplinary Consequences</w:t>
      </w:r>
    </w:p>
    <w:p w14:paraId="0153A3B2" w14:textId="48543114" w:rsidR="001A6FC7" w:rsidRPr="001A6FC7" w:rsidRDefault="001A6FC7" w:rsidP="001A6FC7">
      <w:pPr>
        <w:shd w:val="clear" w:color="auto" w:fill="FFFFFF"/>
        <w:spacing w:after="480"/>
        <w:rPr>
          <w:rFonts w:ascii="Arial Narrow" w:eastAsia="Times New Roman" w:hAnsi="Arial Narrow" w:cs="Helvetica"/>
          <w:sz w:val="28"/>
          <w:szCs w:val="28"/>
          <w:lang w:eastAsia="en-GB"/>
        </w:rPr>
      </w:pPr>
      <w:r w:rsidRPr="006E3A4C">
        <w:rPr>
          <w:rFonts w:ascii="Arial Narrow" w:eastAsia="Times New Roman" w:hAnsi="Arial Narrow" w:cs="Helvetica"/>
          <w:sz w:val="22"/>
          <w:szCs w:val="22"/>
          <w:lang w:eastAsia="en-GB"/>
        </w:rPr>
        <w:t>All principles described in this policy must be strictly followed. A breach of data protection guidelines will invoke disciplinary and possibl</w:t>
      </w:r>
      <w:r w:rsidR="00D16E23">
        <w:rPr>
          <w:rFonts w:ascii="Arial Narrow" w:eastAsia="Times New Roman" w:hAnsi="Arial Narrow" w:cs="Helvetica"/>
          <w:sz w:val="22"/>
          <w:szCs w:val="22"/>
          <w:lang w:eastAsia="en-GB"/>
        </w:rPr>
        <w:t xml:space="preserve">e </w:t>
      </w:r>
      <w:r w:rsidRPr="006E3A4C">
        <w:rPr>
          <w:rFonts w:ascii="Arial Narrow" w:eastAsia="Times New Roman" w:hAnsi="Arial Narrow" w:cs="Helvetica"/>
          <w:sz w:val="22"/>
          <w:szCs w:val="22"/>
          <w:lang w:eastAsia="en-GB"/>
        </w:rPr>
        <w:t>legal action</w:t>
      </w:r>
      <w:r>
        <w:rPr>
          <w:rFonts w:ascii="Arial Narrow" w:eastAsia="Times New Roman" w:hAnsi="Arial Narrow" w:cs="Helvetica"/>
          <w:sz w:val="28"/>
          <w:szCs w:val="28"/>
          <w:lang w:eastAsia="en-GB"/>
        </w:rPr>
        <w:t>.</w:t>
      </w:r>
    </w:p>
    <w:p w14:paraId="40C800D4" w14:textId="77777777" w:rsidR="001A6FC7" w:rsidRDefault="001A6FC7" w:rsidP="00072565">
      <w:pPr>
        <w:rPr>
          <w:rFonts w:ascii="Arial Narrow" w:hAnsi="Arial Narrow"/>
          <w:sz w:val="22"/>
          <w:szCs w:val="22"/>
        </w:rPr>
      </w:pPr>
    </w:p>
    <w:p w14:paraId="7F0C6ED2" w14:textId="254808B5" w:rsidR="001A6FC7" w:rsidRPr="006E3A4C" w:rsidRDefault="001A6FC7" w:rsidP="001A6FC7">
      <w:pPr>
        <w:rPr>
          <w:rFonts w:ascii="Arial Narrow" w:hAnsi="Arial Narrow"/>
          <w:sz w:val="22"/>
          <w:szCs w:val="22"/>
        </w:rPr>
      </w:pPr>
      <w:r w:rsidRPr="006E3A4C">
        <w:rPr>
          <w:rFonts w:ascii="Arial Narrow" w:hAnsi="Arial Narrow" w:cs="Helvetica"/>
          <w:noProof/>
          <w:sz w:val="22"/>
          <w:szCs w:val="22"/>
        </w:rPr>
        <w:drawing>
          <wp:anchor distT="0" distB="0" distL="114300" distR="114300" simplePos="0" relativeHeight="251659264" behindDoc="1" locked="0" layoutInCell="1" allowOverlap="1" wp14:anchorId="0CDE0C0A" wp14:editId="3D80940E">
            <wp:simplePos x="0" y="0"/>
            <wp:positionH relativeFrom="margin">
              <wp:posOffset>1150620</wp:posOffset>
            </wp:positionH>
            <wp:positionV relativeFrom="paragraph">
              <wp:posOffset>32385</wp:posOffset>
            </wp:positionV>
            <wp:extent cx="335915" cy="815340"/>
            <wp:effectExtent l="7938" t="0" r="0" b="0"/>
            <wp:wrapSquare wrapText="bothSides"/>
            <wp:docPr id="6" name="Picture 6" descr="A close up of a signa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close up of a signature&#10;&#10;Description automatically generated"/>
                    <pic:cNvPicPr>
                      <a:picLocks noChangeAspect="1" noChangeArrowheads="1"/>
                    </pic:cNvPicPr>
                  </pic:nvPicPr>
                  <pic:blipFill rotWithShape="1">
                    <a:blip r:embed="rId8" cstate="print">
                      <a:extLst>
                        <a:ext uri="{BEBA8EAE-BF5A-486C-A8C5-ECC9F3942E4B}">
                          <a14:imgProps xmlns:a14="http://schemas.microsoft.com/office/drawing/2010/main">
                            <a14:imgLayer r:embed="rId9">
                              <a14:imgEffect>
                                <a14:brightnessContrast bright="47000"/>
                              </a14:imgEffect>
                            </a14:imgLayer>
                          </a14:imgProps>
                        </a:ext>
                        <a:ext uri="{28A0092B-C50C-407E-A947-70E740481C1C}">
                          <a14:useLocalDpi xmlns:a14="http://schemas.microsoft.com/office/drawing/2010/main" val="0"/>
                        </a:ext>
                      </a:extLst>
                    </a:blip>
                    <a:srcRect l="45304" t="26357" r="32095" b="20388"/>
                    <a:stretch/>
                  </pic:blipFill>
                  <pic:spPr bwMode="auto">
                    <a:xfrm rot="5400000">
                      <a:off x="0" y="0"/>
                      <a:ext cx="335915" cy="815340"/>
                    </a:xfrm>
                    <a:prstGeom prst="rect">
                      <a:avLst/>
                    </a:prstGeom>
                    <a:solidFill>
                      <a:sysClr val="windowText" lastClr="000000"/>
                    </a:solid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6E3A4C">
        <w:rPr>
          <w:rFonts w:ascii="Arial Narrow" w:hAnsi="Arial Narrow"/>
          <w:b/>
          <w:bCs/>
          <w:sz w:val="22"/>
          <w:szCs w:val="22"/>
        </w:rPr>
        <w:t>POLICY OWNER:</w:t>
      </w:r>
      <w:r w:rsidRPr="006E3A4C">
        <w:rPr>
          <w:rFonts w:ascii="Arial Narrow" w:hAnsi="Arial Narrow"/>
          <w:sz w:val="22"/>
          <w:szCs w:val="22"/>
        </w:rPr>
        <w:t xml:space="preserve"> Stephen Southern- </w:t>
      </w:r>
      <w:r w:rsidR="004029E8">
        <w:rPr>
          <w:rFonts w:ascii="Arial Narrow" w:hAnsi="Arial Narrow"/>
          <w:sz w:val="22"/>
          <w:szCs w:val="22"/>
        </w:rPr>
        <w:t>CEO</w:t>
      </w:r>
      <w:r w:rsidRPr="006E3A4C">
        <w:rPr>
          <w:rFonts w:ascii="Arial Narrow" w:hAnsi="Arial Narrow"/>
          <w:sz w:val="22"/>
          <w:szCs w:val="22"/>
        </w:rPr>
        <w:t xml:space="preserve"> </w:t>
      </w:r>
    </w:p>
    <w:p w14:paraId="1B047ADB" w14:textId="77777777" w:rsidR="001A6FC7" w:rsidRPr="006E3A4C" w:rsidRDefault="001A6FC7" w:rsidP="001A6FC7">
      <w:pPr>
        <w:rPr>
          <w:rFonts w:ascii="Arial Narrow" w:hAnsi="Arial Narrow"/>
          <w:b/>
          <w:bCs/>
          <w:sz w:val="22"/>
          <w:szCs w:val="22"/>
        </w:rPr>
      </w:pPr>
    </w:p>
    <w:p w14:paraId="15E9F41C" w14:textId="77777777" w:rsidR="001A6FC7" w:rsidRPr="006E3A4C" w:rsidRDefault="001A6FC7" w:rsidP="001A6FC7">
      <w:pPr>
        <w:rPr>
          <w:rFonts w:ascii="Arial Narrow" w:hAnsi="Arial Narrow"/>
          <w:sz w:val="22"/>
          <w:szCs w:val="22"/>
        </w:rPr>
      </w:pPr>
      <w:r w:rsidRPr="006E3A4C">
        <w:rPr>
          <w:rFonts w:ascii="Arial Narrow" w:hAnsi="Arial Narrow"/>
          <w:b/>
          <w:bCs/>
          <w:sz w:val="22"/>
          <w:szCs w:val="22"/>
        </w:rPr>
        <w:t>SIGNATURE</w:t>
      </w:r>
      <w:r w:rsidRPr="006E3A4C">
        <w:rPr>
          <w:rFonts w:ascii="Arial Narrow" w:hAnsi="Arial Narrow"/>
          <w:sz w:val="22"/>
          <w:szCs w:val="22"/>
        </w:rPr>
        <w:t xml:space="preserve">: </w:t>
      </w:r>
    </w:p>
    <w:p w14:paraId="4B4693C3" w14:textId="77777777" w:rsidR="001A6FC7" w:rsidRPr="006E3A4C" w:rsidRDefault="001A6FC7" w:rsidP="001A6FC7">
      <w:pPr>
        <w:rPr>
          <w:rFonts w:ascii="Arial Narrow" w:hAnsi="Arial Narrow"/>
          <w:b/>
          <w:bCs/>
          <w:sz w:val="22"/>
          <w:szCs w:val="22"/>
        </w:rPr>
      </w:pPr>
    </w:p>
    <w:p w14:paraId="6D9F8584" w14:textId="04823B14" w:rsidR="001A6FC7" w:rsidRPr="006E3A4C" w:rsidRDefault="001A6FC7" w:rsidP="001A6FC7">
      <w:pPr>
        <w:rPr>
          <w:rFonts w:ascii="Arial Narrow" w:hAnsi="Arial Narrow"/>
          <w:sz w:val="22"/>
          <w:szCs w:val="22"/>
        </w:rPr>
      </w:pPr>
      <w:r w:rsidRPr="006E3A4C">
        <w:rPr>
          <w:rFonts w:ascii="Arial Narrow" w:hAnsi="Arial Narrow"/>
          <w:b/>
          <w:bCs/>
          <w:sz w:val="22"/>
          <w:szCs w:val="22"/>
        </w:rPr>
        <w:t xml:space="preserve">DATE: </w:t>
      </w:r>
      <w:r w:rsidR="004029E8">
        <w:rPr>
          <w:rFonts w:ascii="Arial Narrow" w:hAnsi="Arial Narrow"/>
          <w:sz w:val="22"/>
          <w:szCs w:val="22"/>
        </w:rPr>
        <w:t>November</w:t>
      </w:r>
      <w:r w:rsidRPr="006E3A4C">
        <w:rPr>
          <w:rFonts w:ascii="Arial Narrow" w:hAnsi="Arial Narrow"/>
          <w:sz w:val="22"/>
          <w:szCs w:val="22"/>
        </w:rPr>
        <w:t xml:space="preserve"> 2024</w:t>
      </w:r>
    </w:p>
    <w:p w14:paraId="1BD20574" w14:textId="77777777" w:rsidR="001A6FC7" w:rsidRPr="006E3A4C" w:rsidRDefault="001A6FC7" w:rsidP="001A6FC7">
      <w:pPr>
        <w:rPr>
          <w:rFonts w:ascii="Arial Narrow" w:hAnsi="Arial Narrow"/>
          <w:b/>
          <w:bCs/>
          <w:sz w:val="22"/>
          <w:szCs w:val="22"/>
        </w:rPr>
      </w:pPr>
    </w:p>
    <w:p w14:paraId="6327E737" w14:textId="0BFEA031" w:rsidR="001A6FC7" w:rsidRPr="006E3A4C" w:rsidRDefault="001A6FC7" w:rsidP="001A6FC7">
      <w:pPr>
        <w:rPr>
          <w:rFonts w:ascii="Arial Narrow" w:hAnsi="Arial Narrow"/>
          <w:sz w:val="22"/>
          <w:szCs w:val="22"/>
        </w:rPr>
      </w:pPr>
      <w:r w:rsidRPr="006E3A4C">
        <w:rPr>
          <w:rFonts w:ascii="Arial Narrow" w:hAnsi="Arial Narrow"/>
          <w:b/>
          <w:bCs/>
          <w:sz w:val="22"/>
          <w:szCs w:val="22"/>
        </w:rPr>
        <w:t>POLICY REVIEW DATE</w:t>
      </w:r>
      <w:r w:rsidRPr="006E3A4C">
        <w:rPr>
          <w:rFonts w:ascii="Arial Narrow" w:hAnsi="Arial Narrow"/>
          <w:sz w:val="22"/>
          <w:szCs w:val="22"/>
        </w:rPr>
        <w:t xml:space="preserve">: </w:t>
      </w:r>
      <w:r w:rsidR="004029E8">
        <w:rPr>
          <w:rFonts w:ascii="Arial Narrow" w:hAnsi="Arial Narrow"/>
          <w:sz w:val="22"/>
          <w:szCs w:val="22"/>
        </w:rPr>
        <w:t>November</w:t>
      </w:r>
      <w:r w:rsidRPr="006E3A4C">
        <w:rPr>
          <w:rFonts w:ascii="Arial Narrow" w:hAnsi="Arial Narrow"/>
          <w:sz w:val="22"/>
          <w:szCs w:val="22"/>
        </w:rPr>
        <w:t xml:space="preserve"> 2025</w:t>
      </w:r>
    </w:p>
    <w:p w14:paraId="1F9700F5" w14:textId="77777777" w:rsidR="001A6FC7" w:rsidRPr="006E3A4C" w:rsidRDefault="001A6FC7" w:rsidP="00072565">
      <w:pPr>
        <w:rPr>
          <w:rFonts w:ascii="Arial Narrow" w:hAnsi="Arial Narrow"/>
          <w:sz w:val="22"/>
          <w:szCs w:val="22"/>
        </w:rPr>
      </w:pPr>
    </w:p>
    <w:sectPr w:rsidR="001A6FC7" w:rsidRPr="006E3A4C" w:rsidSect="00072565">
      <w:headerReference w:type="default" r:id="rId10"/>
      <w:footerReference w:type="default" r:id="rId11"/>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0CACCB" w14:textId="77777777" w:rsidR="003877DA" w:rsidRDefault="003877DA" w:rsidP="00A30B9A">
      <w:r>
        <w:separator/>
      </w:r>
    </w:p>
  </w:endnote>
  <w:endnote w:type="continuationSeparator" w:id="0">
    <w:p w14:paraId="609310FF" w14:textId="77777777" w:rsidR="003877DA" w:rsidRDefault="003877DA" w:rsidP="00A30B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649387" w14:textId="0E6D9339" w:rsidR="003E092B" w:rsidRDefault="003E092B" w:rsidP="009B687D">
    <w:pPr>
      <w:pStyle w:val="Footer"/>
      <w:jc w:val="center"/>
      <w:rPr>
        <w:b/>
        <w:bCs/>
        <w:u w:val="single"/>
      </w:rPr>
    </w:pPr>
  </w:p>
  <w:p w14:paraId="21DFA54C" w14:textId="77777777" w:rsidR="003E092B" w:rsidRDefault="003E092B" w:rsidP="009B687D">
    <w:pPr>
      <w:pStyle w:val="Footer"/>
      <w:jc w:val="center"/>
      <w:rPr>
        <w:b/>
        <w:bCs/>
        <w:u w:val="single"/>
      </w:rPr>
    </w:pPr>
  </w:p>
  <w:p w14:paraId="4EDFC947" w14:textId="77777777" w:rsidR="003E092B" w:rsidRDefault="003E092B" w:rsidP="009B687D">
    <w:pPr>
      <w:pStyle w:val="Footer"/>
      <w:jc w:val="center"/>
      <w:rPr>
        <w:b/>
        <w:bCs/>
        <w:u w:val="single"/>
      </w:rPr>
    </w:pPr>
  </w:p>
  <w:p w14:paraId="267F42FD" w14:textId="77777777" w:rsidR="009032F0" w:rsidRDefault="009032F0" w:rsidP="009B687D">
    <w:pPr>
      <w:pStyle w:val="Footer"/>
      <w:jc w:val="center"/>
      <w:rPr>
        <w:b/>
        <w:bCs/>
        <w:u w:val="single"/>
      </w:rPr>
    </w:pPr>
  </w:p>
  <w:p w14:paraId="198EC8C8" w14:textId="1CB5AEED" w:rsidR="008A4CAE" w:rsidRPr="001743A8" w:rsidRDefault="008A4CAE" w:rsidP="001743A8">
    <w:pPr>
      <w:pStyle w:val="Footer"/>
      <w:jc w:val="both"/>
      <w:rPr>
        <w:rFonts w:ascii="Arial Narrow" w:hAnsi="Arial Narrow"/>
        <w:sz w:val="16"/>
        <w:szCs w:val="16"/>
      </w:rPr>
    </w:pPr>
    <w:r>
      <w:rPr>
        <w:b/>
        <w:bCs/>
        <w:sz w:val="16"/>
        <w:szCs w:val="16"/>
      </w:rPr>
      <w:tab/>
    </w:r>
    <w:r w:rsidRPr="001743A8">
      <w:rPr>
        <w:rFonts w:ascii="Arial Narrow" w:hAnsi="Arial Narrow"/>
        <w:b/>
        <w:bCs/>
        <w:sz w:val="16"/>
        <w:szCs w:val="16"/>
      </w:rPr>
      <w:t>SAM/POLICY-GDPR/001</w:t>
    </w:r>
  </w:p>
  <w:p w14:paraId="70602321" w14:textId="15B94D77" w:rsidR="00A30B9A" w:rsidRPr="008A4CAE" w:rsidRDefault="00A30B9A" w:rsidP="009032F0">
    <w:pPr>
      <w:pStyle w:val="Footer"/>
      <w:jc w:val="cen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994E97" w14:textId="77777777" w:rsidR="003877DA" w:rsidRDefault="003877DA" w:rsidP="00A30B9A">
      <w:r>
        <w:separator/>
      </w:r>
    </w:p>
  </w:footnote>
  <w:footnote w:type="continuationSeparator" w:id="0">
    <w:p w14:paraId="3E522E69" w14:textId="77777777" w:rsidR="003877DA" w:rsidRDefault="003877DA" w:rsidP="00A30B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A97A16" w14:textId="77777777" w:rsidR="009032F0" w:rsidRPr="00083409" w:rsidRDefault="009032F0" w:rsidP="009032F0">
    <w:pPr>
      <w:pStyle w:val="Header"/>
      <w:rPr>
        <w:sz w:val="22"/>
        <w:szCs w:val="22"/>
      </w:rPr>
    </w:pPr>
    <w:r>
      <w:rPr>
        <w:noProof/>
      </w:rPr>
      <w:drawing>
        <wp:anchor distT="0" distB="0" distL="114300" distR="114300" simplePos="0" relativeHeight="251664384" behindDoc="0" locked="0" layoutInCell="1" allowOverlap="1" wp14:anchorId="02CC0B5F" wp14:editId="58E26CD9">
          <wp:simplePos x="0" y="0"/>
          <wp:positionH relativeFrom="margin">
            <wp:align>left</wp:align>
          </wp:positionH>
          <wp:positionV relativeFrom="paragraph">
            <wp:posOffset>-189865</wp:posOffset>
          </wp:positionV>
          <wp:extent cx="736600" cy="688975"/>
          <wp:effectExtent l="0" t="0" r="6350" b="0"/>
          <wp:wrapSquare wrapText="bothSides"/>
          <wp:docPr id="279393540" name="Picture 1" descr="A black and gold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393540" name="Picture 1" descr="A black and gold sign with white text&#10;&#10;Description automatically generated"/>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6600" cy="6889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b/>
        <w:bCs/>
        <w:i/>
        <w:iCs/>
        <w:sz w:val="22"/>
        <w:szCs w:val="22"/>
      </w:rPr>
      <w:t xml:space="preserve">                                                                    </w:t>
    </w:r>
  </w:p>
  <w:p w14:paraId="5F354D0B" w14:textId="7780BFD1" w:rsidR="00CF0FB1" w:rsidRDefault="009032F0" w:rsidP="001743A8">
    <w:pPr>
      <w:pStyle w:val="Header"/>
      <w:jc w:val="center"/>
      <w:rPr>
        <w:rFonts w:ascii="Arial Narrow" w:hAnsi="Arial Narrow"/>
        <w:b/>
        <w:bCs/>
        <w:sz w:val="28"/>
        <w:szCs w:val="28"/>
      </w:rPr>
    </w:pPr>
    <w:r w:rsidRPr="006E3A4C">
      <w:rPr>
        <w:rFonts w:ascii="Arial Narrow" w:hAnsi="Arial Narrow"/>
        <w:b/>
        <w:bCs/>
        <w:sz w:val="28"/>
        <w:szCs w:val="28"/>
      </w:rPr>
      <w:t>Information Security Policy</w:t>
    </w:r>
    <w:r w:rsidR="00017778">
      <w:rPr>
        <w:rFonts w:ascii="Arial Narrow" w:hAnsi="Arial Narrow"/>
        <w:b/>
        <w:bCs/>
        <w:sz w:val="28"/>
        <w:szCs w:val="28"/>
      </w:rPr>
      <w:t xml:space="preserve"> &amp; Data </w:t>
    </w:r>
    <w:r w:rsidR="005A0CA0">
      <w:rPr>
        <w:rFonts w:ascii="Arial Narrow" w:hAnsi="Arial Narrow"/>
        <w:b/>
        <w:bCs/>
        <w:sz w:val="28"/>
        <w:szCs w:val="28"/>
      </w:rPr>
      <w:t>Protection</w:t>
    </w:r>
  </w:p>
  <w:p w14:paraId="008C4920" w14:textId="77777777" w:rsidR="001743A8" w:rsidRPr="001743A8" w:rsidRDefault="001743A8" w:rsidP="001743A8">
    <w:pPr>
      <w:pStyle w:val="Header"/>
      <w:jc w:val="center"/>
      <w:rPr>
        <w:b/>
        <w:bCs/>
        <w:sz w:val="22"/>
        <w:szCs w:val="22"/>
      </w:rPr>
    </w:pPr>
  </w:p>
  <w:p w14:paraId="2A6304D1" w14:textId="77777777" w:rsidR="00C972BB" w:rsidRPr="009032F0" w:rsidRDefault="00C972BB" w:rsidP="009032F0">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A0253"/>
    <w:multiLevelType w:val="multilevel"/>
    <w:tmpl w:val="C1D8F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2642AA5"/>
    <w:multiLevelType w:val="multilevel"/>
    <w:tmpl w:val="D52EDDAC"/>
    <w:lvl w:ilvl="0">
      <w:start w:val="1"/>
      <w:numFmt w:val="bullet"/>
      <w:lvlText w:val=""/>
      <w:lvlJc w:val="left"/>
      <w:pPr>
        <w:tabs>
          <w:tab w:val="num" w:pos="720"/>
        </w:tabs>
        <w:ind w:left="720" w:hanging="360"/>
      </w:pPr>
      <w:rPr>
        <w:rFonts w:ascii="Wingdings" w:hAnsi="Wingdings" w:hint="default"/>
        <w:sz w:val="20"/>
      </w:rPr>
    </w:lvl>
    <w:lvl w:ilvl="1">
      <w:start w:val="10"/>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B6A4F0E"/>
    <w:multiLevelType w:val="hybridMultilevel"/>
    <w:tmpl w:val="44C0E9DC"/>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CC7781E"/>
    <w:multiLevelType w:val="multilevel"/>
    <w:tmpl w:val="8AA6793C"/>
    <w:lvl w:ilvl="0">
      <w:start w:val="1"/>
      <w:numFmt w:val="decimal"/>
      <w:lvlText w:val="%1."/>
      <w:lvlJc w:val="left"/>
      <w:pPr>
        <w:tabs>
          <w:tab w:val="num" w:pos="720"/>
        </w:tabs>
        <w:ind w:left="720" w:hanging="360"/>
      </w:pPr>
      <w:rPr>
        <w:rFonts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1763FE8"/>
    <w:multiLevelType w:val="multilevel"/>
    <w:tmpl w:val="BC6647C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B112EEF"/>
    <w:multiLevelType w:val="hybridMultilevel"/>
    <w:tmpl w:val="65E2240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4982D13"/>
    <w:multiLevelType w:val="multilevel"/>
    <w:tmpl w:val="82DEE0FC"/>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BBF2588"/>
    <w:multiLevelType w:val="hybridMultilevel"/>
    <w:tmpl w:val="6F8CD712"/>
    <w:lvl w:ilvl="0" w:tplc="0809000F">
      <w:start w:val="1"/>
      <w:numFmt w:val="decimal"/>
      <w:lvlText w:val="%1."/>
      <w:lvlJc w:val="left"/>
      <w:pPr>
        <w:ind w:left="720" w:hanging="360"/>
      </w:pPr>
      <w:rPr>
        <w:rFonts w:hint="default"/>
      </w:rPr>
    </w:lvl>
    <w:lvl w:ilvl="1" w:tplc="7100A41C">
      <w:numFmt w:val="bullet"/>
      <w:lvlText w:val="·"/>
      <w:lvlJc w:val="left"/>
      <w:pPr>
        <w:ind w:left="1440" w:hanging="360"/>
      </w:pPr>
      <w:rPr>
        <w:rFonts w:ascii="Arial Narrow" w:eastAsiaTheme="minorEastAsia" w:hAnsi="Arial Narrow" w:cs="Times New Roman"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48B0E89"/>
    <w:multiLevelType w:val="hybridMultilevel"/>
    <w:tmpl w:val="AEBCEBC4"/>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9B6720E"/>
    <w:multiLevelType w:val="hybridMultilevel"/>
    <w:tmpl w:val="8B105C98"/>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B0E61A9"/>
    <w:multiLevelType w:val="multilevel"/>
    <w:tmpl w:val="DDD01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B5D3F4D"/>
    <w:multiLevelType w:val="hybridMultilevel"/>
    <w:tmpl w:val="9654A08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61636896"/>
    <w:multiLevelType w:val="hybridMultilevel"/>
    <w:tmpl w:val="6F8CD712"/>
    <w:lvl w:ilvl="0" w:tplc="FFFFFFFF">
      <w:start w:val="1"/>
      <w:numFmt w:val="decimal"/>
      <w:lvlText w:val="%1."/>
      <w:lvlJc w:val="left"/>
      <w:pPr>
        <w:ind w:left="720" w:hanging="360"/>
      </w:pPr>
      <w:rPr>
        <w:rFonts w:hint="default"/>
      </w:rPr>
    </w:lvl>
    <w:lvl w:ilvl="1" w:tplc="FFFFFFFF">
      <w:numFmt w:val="bullet"/>
      <w:lvlText w:val="·"/>
      <w:lvlJc w:val="left"/>
      <w:pPr>
        <w:ind w:left="1440" w:hanging="360"/>
      </w:pPr>
      <w:rPr>
        <w:rFonts w:ascii="Arial Narrow" w:eastAsiaTheme="minorEastAsia" w:hAnsi="Arial Narrow" w:cs="Times New Roman"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66D00ADD"/>
    <w:multiLevelType w:val="multilevel"/>
    <w:tmpl w:val="9586AC0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6FB0B4A"/>
    <w:multiLevelType w:val="multilevel"/>
    <w:tmpl w:val="B44A2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62477089">
    <w:abstractNumId w:val="0"/>
  </w:num>
  <w:num w:numId="2" w16cid:durableId="577905380">
    <w:abstractNumId w:val="10"/>
  </w:num>
  <w:num w:numId="3" w16cid:durableId="776220536">
    <w:abstractNumId w:val="14"/>
  </w:num>
  <w:num w:numId="4" w16cid:durableId="1159031748">
    <w:abstractNumId w:val="3"/>
  </w:num>
  <w:num w:numId="5" w16cid:durableId="1537160773">
    <w:abstractNumId w:val="5"/>
  </w:num>
  <w:num w:numId="6" w16cid:durableId="28576596">
    <w:abstractNumId w:val="7"/>
  </w:num>
  <w:num w:numId="7" w16cid:durableId="467624315">
    <w:abstractNumId w:val="11"/>
  </w:num>
  <w:num w:numId="8" w16cid:durableId="1667901690">
    <w:abstractNumId w:val="6"/>
  </w:num>
  <w:num w:numId="9" w16cid:durableId="1195656933">
    <w:abstractNumId w:val="1"/>
  </w:num>
  <w:num w:numId="10" w16cid:durableId="1511483310">
    <w:abstractNumId w:val="4"/>
  </w:num>
  <w:num w:numId="11" w16cid:durableId="1869905559">
    <w:abstractNumId w:val="13"/>
  </w:num>
  <w:num w:numId="12" w16cid:durableId="335888872">
    <w:abstractNumId w:val="2"/>
  </w:num>
  <w:num w:numId="13" w16cid:durableId="891111267">
    <w:abstractNumId w:val="9"/>
  </w:num>
  <w:num w:numId="14" w16cid:durableId="1434090245">
    <w:abstractNumId w:val="8"/>
  </w:num>
  <w:num w:numId="15" w16cid:durableId="2573713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B9A"/>
    <w:rsid w:val="00003840"/>
    <w:rsid w:val="00017778"/>
    <w:rsid w:val="00022D92"/>
    <w:rsid w:val="00032C30"/>
    <w:rsid w:val="00072565"/>
    <w:rsid w:val="00083409"/>
    <w:rsid w:val="000A2A84"/>
    <w:rsid w:val="000E0D7C"/>
    <w:rsid w:val="001238D8"/>
    <w:rsid w:val="00134EAB"/>
    <w:rsid w:val="001743A8"/>
    <w:rsid w:val="001A6FC7"/>
    <w:rsid w:val="001B6B12"/>
    <w:rsid w:val="00205962"/>
    <w:rsid w:val="00213C11"/>
    <w:rsid w:val="00214522"/>
    <w:rsid w:val="00276D9E"/>
    <w:rsid w:val="00294B16"/>
    <w:rsid w:val="002A335C"/>
    <w:rsid w:val="003877DA"/>
    <w:rsid w:val="0039578B"/>
    <w:rsid w:val="003C6C2E"/>
    <w:rsid w:val="003E092B"/>
    <w:rsid w:val="004029E8"/>
    <w:rsid w:val="004A6E86"/>
    <w:rsid w:val="004D03DA"/>
    <w:rsid w:val="004E4FEE"/>
    <w:rsid w:val="004F182F"/>
    <w:rsid w:val="005A0CA0"/>
    <w:rsid w:val="005A4366"/>
    <w:rsid w:val="00695838"/>
    <w:rsid w:val="006E3A4C"/>
    <w:rsid w:val="007603C3"/>
    <w:rsid w:val="007724C1"/>
    <w:rsid w:val="007A7B0C"/>
    <w:rsid w:val="007C22CF"/>
    <w:rsid w:val="008114CB"/>
    <w:rsid w:val="00821428"/>
    <w:rsid w:val="008708EE"/>
    <w:rsid w:val="0089432D"/>
    <w:rsid w:val="008A4CAE"/>
    <w:rsid w:val="008A7B24"/>
    <w:rsid w:val="008C4EB5"/>
    <w:rsid w:val="009032F0"/>
    <w:rsid w:val="00955F93"/>
    <w:rsid w:val="0099367A"/>
    <w:rsid w:val="009964A9"/>
    <w:rsid w:val="009A70BF"/>
    <w:rsid w:val="009B687D"/>
    <w:rsid w:val="00A30B9A"/>
    <w:rsid w:val="00A506BE"/>
    <w:rsid w:val="00AA3667"/>
    <w:rsid w:val="00AC46C4"/>
    <w:rsid w:val="00AF69D5"/>
    <w:rsid w:val="00B06C3B"/>
    <w:rsid w:val="00B857AB"/>
    <w:rsid w:val="00B86D37"/>
    <w:rsid w:val="00BB3D2A"/>
    <w:rsid w:val="00BB5C7D"/>
    <w:rsid w:val="00BD7231"/>
    <w:rsid w:val="00C31C5B"/>
    <w:rsid w:val="00C41A62"/>
    <w:rsid w:val="00C44CC8"/>
    <w:rsid w:val="00C56F2A"/>
    <w:rsid w:val="00C61E25"/>
    <w:rsid w:val="00C972BB"/>
    <w:rsid w:val="00C978FC"/>
    <w:rsid w:val="00CF0FB1"/>
    <w:rsid w:val="00D145A0"/>
    <w:rsid w:val="00D16E23"/>
    <w:rsid w:val="00D901FC"/>
    <w:rsid w:val="00DA46C6"/>
    <w:rsid w:val="00DF514B"/>
    <w:rsid w:val="00E61AEA"/>
    <w:rsid w:val="00F13161"/>
    <w:rsid w:val="00F77B30"/>
    <w:rsid w:val="00FE122B"/>
    <w:rsid w:val="00FF51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A0CB23"/>
  <w15:chartTrackingRefBased/>
  <w15:docId w15:val="{4DE447F7-4668-49AA-A71A-FDC508B513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70BF"/>
    <w:rPr>
      <w:sz w:val="24"/>
      <w:szCs w:val="24"/>
    </w:rPr>
  </w:style>
  <w:style w:type="paragraph" w:styleId="Heading1">
    <w:name w:val="heading 1"/>
    <w:basedOn w:val="Normal"/>
    <w:next w:val="Normal"/>
    <w:link w:val="Heading1Char"/>
    <w:uiPriority w:val="9"/>
    <w:qFormat/>
    <w:rsid w:val="009A70BF"/>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unhideWhenUsed/>
    <w:qFormat/>
    <w:rsid w:val="009A70BF"/>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unhideWhenUsed/>
    <w:qFormat/>
    <w:rsid w:val="009A70BF"/>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9A70BF"/>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9A70BF"/>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9A70BF"/>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9A70BF"/>
    <w:pPr>
      <w:spacing w:before="240" w:after="60"/>
      <w:outlineLvl w:val="6"/>
    </w:pPr>
  </w:style>
  <w:style w:type="paragraph" w:styleId="Heading8">
    <w:name w:val="heading 8"/>
    <w:basedOn w:val="Normal"/>
    <w:next w:val="Normal"/>
    <w:link w:val="Heading8Char"/>
    <w:uiPriority w:val="9"/>
    <w:semiHidden/>
    <w:unhideWhenUsed/>
    <w:qFormat/>
    <w:rsid w:val="009A70BF"/>
    <w:pPr>
      <w:spacing w:before="240" w:after="60"/>
      <w:outlineLvl w:val="7"/>
    </w:pPr>
    <w:rPr>
      <w:i/>
      <w:iCs/>
    </w:rPr>
  </w:style>
  <w:style w:type="paragraph" w:styleId="Heading9">
    <w:name w:val="heading 9"/>
    <w:basedOn w:val="Normal"/>
    <w:next w:val="Normal"/>
    <w:link w:val="Heading9Char"/>
    <w:uiPriority w:val="9"/>
    <w:semiHidden/>
    <w:unhideWhenUsed/>
    <w:qFormat/>
    <w:rsid w:val="009A70BF"/>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30B9A"/>
    <w:pPr>
      <w:tabs>
        <w:tab w:val="center" w:pos="4513"/>
        <w:tab w:val="right" w:pos="9026"/>
      </w:tabs>
    </w:pPr>
  </w:style>
  <w:style w:type="character" w:customStyle="1" w:styleId="HeaderChar">
    <w:name w:val="Header Char"/>
    <w:basedOn w:val="DefaultParagraphFont"/>
    <w:link w:val="Header"/>
    <w:uiPriority w:val="99"/>
    <w:rsid w:val="00A30B9A"/>
  </w:style>
  <w:style w:type="paragraph" w:styleId="Footer">
    <w:name w:val="footer"/>
    <w:basedOn w:val="Normal"/>
    <w:link w:val="FooterChar"/>
    <w:uiPriority w:val="99"/>
    <w:unhideWhenUsed/>
    <w:rsid w:val="00A30B9A"/>
    <w:pPr>
      <w:tabs>
        <w:tab w:val="center" w:pos="4513"/>
        <w:tab w:val="right" w:pos="9026"/>
      </w:tabs>
    </w:pPr>
  </w:style>
  <w:style w:type="character" w:customStyle="1" w:styleId="FooterChar">
    <w:name w:val="Footer Char"/>
    <w:basedOn w:val="DefaultParagraphFont"/>
    <w:link w:val="Footer"/>
    <w:uiPriority w:val="99"/>
    <w:rsid w:val="00A30B9A"/>
  </w:style>
  <w:style w:type="character" w:customStyle="1" w:styleId="Heading2Char">
    <w:name w:val="Heading 2 Char"/>
    <w:basedOn w:val="DefaultParagraphFont"/>
    <w:link w:val="Heading2"/>
    <w:uiPriority w:val="9"/>
    <w:rsid w:val="009A70BF"/>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9A70BF"/>
    <w:rPr>
      <w:rFonts w:asciiTheme="majorHAnsi" w:eastAsiaTheme="majorEastAsia" w:hAnsiTheme="majorHAnsi"/>
      <w:b/>
      <w:bCs/>
      <w:sz w:val="26"/>
      <w:szCs w:val="26"/>
    </w:rPr>
  </w:style>
  <w:style w:type="paragraph" w:styleId="NormalWeb">
    <w:name w:val="Normal (Web)"/>
    <w:basedOn w:val="Normal"/>
    <w:uiPriority w:val="99"/>
    <w:semiHidden/>
    <w:unhideWhenUsed/>
    <w:rsid w:val="009A70BF"/>
    <w:pPr>
      <w:spacing w:before="100" w:beforeAutospacing="1" w:after="100" w:afterAutospacing="1"/>
    </w:pPr>
    <w:rPr>
      <w:rFonts w:ascii="Times New Roman" w:eastAsia="Times New Roman" w:hAnsi="Times New Roman"/>
      <w:lang w:eastAsia="en-GB"/>
    </w:rPr>
  </w:style>
  <w:style w:type="character" w:styleId="Strong">
    <w:name w:val="Strong"/>
    <w:basedOn w:val="DefaultParagraphFont"/>
    <w:uiPriority w:val="22"/>
    <w:qFormat/>
    <w:rsid w:val="009A70BF"/>
    <w:rPr>
      <w:b/>
      <w:bCs/>
    </w:rPr>
  </w:style>
  <w:style w:type="character" w:styleId="Hyperlink">
    <w:name w:val="Hyperlink"/>
    <w:basedOn w:val="DefaultParagraphFont"/>
    <w:uiPriority w:val="99"/>
    <w:semiHidden/>
    <w:unhideWhenUsed/>
    <w:rsid w:val="009A70BF"/>
    <w:rPr>
      <w:color w:val="0000FF"/>
      <w:u w:val="single"/>
    </w:rPr>
  </w:style>
  <w:style w:type="character" w:customStyle="1" w:styleId="Heading1Char">
    <w:name w:val="Heading 1 Char"/>
    <w:basedOn w:val="DefaultParagraphFont"/>
    <w:link w:val="Heading1"/>
    <w:uiPriority w:val="9"/>
    <w:rsid w:val="009A70BF"/>
    <w:rPr>
      <w:rFonts w:asciiTheme="majorHAnsi" w:eastAsiaTheme="majorEastAsia" w:hAnsiTheme="majorHAnsi"/>
      <w:b/>
      <w:bCs/>
      <w:kern w:val="32"/>
      <w:sz w:val="32"/>
      <w:szCs w:val="32"/>
    </w:rPr>
  </w:style>
  <w:style w:type="character" w:customStyle="1" w:styleId="Heading4Char">
    <w:name w:val="Heading 4 Char"/>
    <w:basedOn w:val="DefaultParagraphFont"/>
    <w:link w:val="Heading4"/>
    <w:uiPriority w:val="9"/>
    <w:semiHidden/>
    <w:rsid w:val="009A70BF"/>
    <w:rPr>
      <w:b/>
      <w:bCs/>
      <w:sz w:val="28"/>
      <w:szCs w:val="28"/>
    </w:rPr>
  </w:style>
  <w:style w:type="character" w:customStyle="1" w:styleId="Heading5Char">
    <w:name w:val="Heading 5 Char"/>
    <w:basedOn w:val="DefaultParagraphFont"/>
    <w:link w:val="Heading5"/>
    <w:uiPriority w:val="9"/>
    <w:semiHidden/>
    <w:rsid w:val="009A70BF"/>
    <w:rPr>
      <w:b/>
      <w:bCs/>
      <w:i/>
      <w:iCs/>
      <w:sz w:val="26"/>
      <w:szCs w:val="26"/>
    </w:rPr>
  </w:style>
  <w:style w:type="character" w:customStyle="1" w:styleId="Heading6Char">
    <w:name w:val="Heading 6 Char"/>
    <w:basedOn w:val="DefaultParagraphFont"/>
    <w:link w:val="Heading6"/>
    <w:uiPriority w:val="9"/>
    <w:semiHidden/>
    <w:rsid w:val="009A70BF"/>
    <w:rPr>
      <w:b/>
      <w:bCs/>
    </w:rPr>
  </w:style>
  <w:style w:type="character" w:customStyle="1" w:styleId="Heading7Char">
    <w:name w:val="Heading 7 Char"/>
    <w:basedOn w:val="DefaultParagraphFont"/>
    <w:link w:val="Heading7"/>
    <w:uiPriority w:val="9"/>
    <w:semiHidden/>
    <w:rsid w:val="009A70BF"/>
    <w:rPr>
      <w:sz w:val="24"/>
      <w:szCs w:val="24"/>
    </w:rPr>
  </w:style>
  <w:style w:type="character" w:customStyle="1" w:styleId="Heading8Char">
    <w:name w:val="Heading 8 Char"/>
    <w:basedOn w:val="DefaultParagraphFont"/>
    <w:link w:val="Heading8"/>
    <w:uiPriority w:val="9"/>
    <w:semiHidden/>
    <w:rsid w:val="009A70BF"/>
    <w:rPr>
      <w:i/>
      <w:iCs/>
      <w:sz w:val="24"/>
      <w:szCs w:val="24"/>
    </w:rPr>
  </w:style>
  <w:style w:type="character" w:customStyle="1" w:styleId="Heading9Char">
    <w:name w:val="Heading 9 Char"/>
    <w:basedOn w:val="DefaultParagraphFont"/>
    <w:link w:val="Heading9"/>
    <w:uiPriority w:val="9"/>
    <w:semiHidden/>
    <w:rsid w:val="009A70BF"/>
    <w:rPr>
      <w:rFonts w:asciiTheme="majorHAnsi" w:eastAsiaTheme="majorEastAsia" w:hAnsiTheme="majorHAnsi"/>
    </w:rPr>
  </w:style>
  <w:style w:type="paragraph" w:styleId="Title">
    <w:name w:val="Title"/>
    <w:basedOn w:val="Normal"/>
    <w:next w:val="Normal"/>
    <w:link w:val="TitleChar"/>
    <w:uiPriority w:val="10"/>
    <w:qFormat/>
    <w:rsid w:val="009A70BF"/>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9A70BF"/>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9A70BF"/>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9A70BF"/>
    <w:rPr>
      <w:rFonts w:asciiTheme="majorHAnsi" w:eastAsiaTheme="majorEastAsia" w:hAnsiTheme="majorHAnsi"/>
      <w:sz w:val="24"/>
      <w:szCs w:val="24"/>
    </w:rPr>
  </w:style>
  <w:style w:type="character" w:styleId="Emphasis">
    <w:name w:val="Emphasis"/>
    <w:basedOn w:val="DefaultParagraphFont"/>
    <w:uiPriority w:val="20"/>
    <w:qFormat/>
    <w:rsid w:val="009A70BF"/>
    <w:rPr>
      <w:rFonts w:asciiTheme="minorHAnsi" w:hAnsiTheme="minorHAnsi"/>
      <w:b/>
      <w:i/>
      <w:iCs/>
    </w:rPr>
  </w:style>
  <w:style w:type="paragraph" w:styleId="NoSpacing">
    <w:name w:val="No Spacing"/>
    <w:basedOn w:val="Normal"/>
    <w:uiPriority w:val="1"/>
    <w:qFormat/>
    <w:rsid w:val="009A70BF"/>
    <w:rPr>
      <w:szCs w:val="32"/>
    </w:rPr>
  </w:style>
  <w:style w:type="paragraph" w:styleId="ListParagraph">
    <w:name w:val="List Paragraph"/>
    <w:basedOn w:val="Normal"/>
    <w:uiPriority w:val="34"/>
    <w:qFormat/>
    <w:rsid w:val="009A70BF"/>
    <w:pPr>
      <w:ind w:left="720"/>
      <w:contextualSpacing/>
    </w:pPr>
  </w:style>
  <w:style w:type="paragraph" w:styleId="Quote">
    <w:name w:val="Quote"/>
    <w:basedOn w:val="Normal"/>
    <w:next w:val="Normal"/>
    <w:link w:val="QuoteChar"/>
    <w:uiPriority w:val="29"/>
    <w:qFormat/>
    <w:rsid w:val="009A70BF"/>
    <w:rPr>
      <w:i/>
    </w:rPr>
  </w:style>
  <w:style w:type="character" w:customStyle="1" w:styleId="QuoteChar">
    <w:name w:val="Quote Char"/>
    <w:basedOn w:val="DefaultParagraphFont"/>
    <w:link w:val="Quote"/>
    <w:uiPriority w:val="29"/>
    <w:rsid w:val="009A70BF"/>
    <w:rPr>
      <w:i/>
      <w:sz w:val="24"/>
      <w:szCs w:val="24"/>
    </w:rPr>
  </w:style>
  <w:style w:type="paragraph" w:styleId="IntenseQuote">
    <w:name w:val="Intense Quote"/>
    <w:basedOn w:val="Normal"/>
    <w:next w:val="Normal"/>
    <w:link w:val="IntenseQuoteChar"/>
    <w:uiPriority w:val="30"/>
    <w:qFormat/>
    <w:rsid w:val="009A70BF"/>
    <w:pPr>
      <w:ind w:left="720" w:right="720"/>
    </w:pPr>
    <w:rPr>
      <w:b/>
      <w:i/>
      <w:szCs w:val="22"/>
    </w:rPr>
  </w:style>
  <w:style w:type="character" w:customStyle="1" w:styleId="IntenseQuoteChar">
    <w:name w:val="Intense Quote Char"/>
    <w:basedOn w:val="DefaultParagraphFont"/>
    <w:link w:val="IntenseQuote"/>
    <w:uiPriority w:val="30"/>
    <w:rsid w:val="009A70BF"/>
    <w:rPr>
      <w:b/>
      <w:i/>
      <w:sz w:val="24"/>
    </w:rPr>
  </w:style>
  <w:style w:type="character" w:styleId="SubtleEmphasis">
    <w:name w:val="Subtle Emphasis"/>
    <w:uiPriority w:val="19"/>
    <w:qFormat/>
    <w:rsid w:val="009A70BF"/>
    <w:rPr>
      <w:i/>
      <w:color w:val="5A5A5A" w:themeColor="text1" w:themeTint="A5"/>
    </w:rPr>
  </w:style>
  <w:style w:type="character" w:styleId="IntenseEmphasis">
    <w:name w:val="Intense Emphasis"/>
    <w:basedOn w:val="DefaultParagraphFont"/>
    <w:uiPriority w:val="21"/>
    <w:qFormat/>
    <w:rsid w:val="009A70BF"/>
    <w:rPr>
      <w:b/>
      <w:i/>
      <w:sz w:val="24"/>
      <w:szCs w:val="24"/>
      <w:u w:val="single"/>
    </w:rPr>
  </w:style>
  <w:style w:type="character" w:styleId="SubtleReference">
    <w:name w:val="Subtle Reference"/>
    <w:basedOn w:val="DefaultParagraphFont"/>
    <w:uiPriority w:val="31"/>
    <w:qFormat/>
    <w:rsid w:val="009A70BF"/>
    <w:rPr>
      <w:sz w:val="24"/>
      <w:szCs w:val="24"/>
      <w:u w:val="single"/>
    </w:rPr>
  </w:style>
  <w:style w:type="character" w:styleId="IntenseReference">
    <w:name w:val="Intense Reference"/>
    <w:basedOn w:val="DefaultParagraphFont"/>
    <w:uiPriority w:val="32"/>
    <w:qFormat/>
    <w:rsid w:val="009A70BF"/>
    <w:rPr>
      <w:b/>
      <w:sz w:val="24"/>
      <w:u w:val="single"/>
    </w:rPr>
  </w:style>
  <w:style w:type="character" w:styleId="BookTitle">
    <w:name w:val="Book Title"/>
    <w:basedOn w:val="DefaultParagraphFont"/>
    <w:uiPriority w:val="33"/>
    <w:qFormat/>
    <w:rsid w:val="009A70BF"/>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9A70BF"/>
    <w:pPr>
      <w:outlineLvl w:val="9"/>
    </w:pPr>
  </w:style>
  <w:style w:type="paragraph" w:customStyle="1" w:styleId="1Text">
    <w:name w:val="1 Text"/>
    <w:basedOn w:val="Normal"/>
    <w:rsid w:val="009032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2794790">
      <w:bodyDiv w:val="1"/>
      <w:marLeft w:val="0"/>
      <w:marRight w:val="0"/>
      <w:marTop w:val="0"/>
      <w:marBottom w:val="0"/>
      <w:divBdr>
        <w:top w:val="none" w:sz="0" w:space="0" w:color="auto"/>
        <w:left w:val="none" w:sz="0" w:space="0" w:color="auto"/>
        <w:bottom w:val="none" w:sz="0" w:space="0" w:color="auto"/>
        <w:right w:val="none" w:sz="0" w:space="0" w:color="auto"/>
      </w:divBdr>
    </w:div>
    <w:div w:id="513308615">
      <w:bodyDiv w:val="1"/>
      <w:marLeft w:val="0"/>
      <w:marRight w:val="0"/>
      <w:marTop w:val="0"/>
      <w:marBottom w:val="0"/>
      <w:divBdr>
        <w:top w:val="none" w:sz="0" w:space="0" w:color="auto"/>
        <w:left w:val="none" w:sz="0" w:space="0" w:color="auto"/>
        <w:bottom w:val="none" w:sz="0" w:space="0" w:color="auto"/>
        <w:right w:val="none" w:sz="0" w:space="0" w:color="auto"/>
      </w:divBdr>
    </w:div>
    <w:div w:id="1198741633">
      <w:bodyDiv w:val="1"/>
      <w:marLeft w:val="0"/>
      <w:marRight w:val="0"/>
      <w:marTop w:val="0"/>
      <w:marBottom w:val="0"/>
      <w:divBdr>
        <w:top w:val="none" w:sz="0" w:space="0" w:color="auto"/>
        <w:left w:val="none" w:sz="0" w:space="0" w:color="auto"/>
        <w:bottom w:val="none" w:sz="0" w:space="0" w:color="auto"/>
        <w:right w:val="none" w:sz="0" w:space="0" w:color="auto"/>
      </w:divBdr>
    </w:div>
    <w:div w:id="1575706012">
      <w:bodyDiv w:val="1"/>
      <w:marLeft w:val="0"/>
      <w:marRight w:val="0"/>
      <w:marTop w:val="0"/>
      <w:marBottom w:val="0"/>
      <w:divBdr>
        <w:top w:val="none" w:sz="0" w:space="0" w:color="auto"/>
        <w:left w:val="none" w:sz="0" w:space="0" w:color="auto"/>
        <w:bottom w:val="none" w:sz="0" w:space="0" w:color="auto"/>
        <w:right w:val="none" w:sz="0" w:space="0" w:color="auto"/>
      </w:divBdr>
    </w:div>
    <w:div w:id="1631479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resources.workable.com/cyber-security-policy"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microsoft.com/office/2007/relationships/hdphoto" Target="media/hdphoto1.wdp"/></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3</Pages>
  <Words>1053</Words>
  <Characters>6008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Rowbottom</dc:creator>
  <cp:keywords/>
  <dc:description/>
  <cp:lastModifiedBy>Sophie Lawson</cp:lastModifiedBy>
  <cp:revision>32</cp:revision>
  <dcterms:created xsi:type="dcterms:W3CDTF">2022-09-21T13:08:00Z</dcterms:created>
  <dcterms:modified xsi:type="dcterms:W3CDTF">2024-11-12T11:12:00Z</dcterms:modified>
</cp:coreProperties>
</file>